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031"/>
        <w:gridCol w:w="3930"/>
      </w:tblGrid>
      <w:tr w:rsidR="008D0879" w:rsidRPr="00892F9F" w14:paraId="0FD4B822" w14:textId="77777777" w:rsidTr="00B603B5">
        <w:trPr>
          <w:trHeight w:val="964"/>
        </w:trPr>
        <w:tc>
          <w:tcPr>
            <w:tcW w:w="4395" w:type="dxa"/>
          </w:tcPr>
          <w:p w14:paraId="7907F39A" w14:textId="0EF50660" w:rsidR="008D0879" w:rsidRPr="00892F9F" w:rsidRDefault="00B603B5" w:rsidP="00B603B5">
            <w:pPr>
              <w:jc w:val="center"/>
            </w:pPr>
            <w:r w:rsidRPr="00892F9F">
              <w:rPr>
                <w:rFonts w:asciiTheme="minorHAnsi" w:eastAsia="SimSun" w:hAnsiTheme="minorHAnsi" w:cstheme="minorBidi"/>
                <w:sz w:val="22"/>
                <w:szCs w:val="22"/>
                <w:lang w:eastAsia="en-US"/>
              </w:rPr>
              <w:object w:dxaOrig="5130" w:dyaOrig="6225" w14:anchorId="594A03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9.25pt" o:ole="">
                  <v:imagedata r:id="rId8" o:title=""/>
                </v:shape>
                <o:OLEObject Type="Embed" ProgID="PBrush" ShapeID="_x0000_i1025" DrawAspect="Content" ObjectID="_1846055163" r:id="rId9"/>
              </w:object>
            </w:r>
          </w:p>
        </w:tc>
        <w:tc>
          <w:tcPr>
            <w:tcW w:w="1031" w:type="dxa"/>
          </w:tcPr>
          <w:p w14:paraId="41194A37" w14:textId="77777777" w:rsidR="008D0879" w:rsidRPr="00892F9F" w:rsidRDefault="008D0879" w:rsidP="00A133CA">
            <w:pPr>
              <w:pStyle w:val="a6"/>
              <w:tabs>
                <w:tab w:val="left" w:pos="0"/>
              </w:tabs>
              <w:ind w:firstLine="0"/>
            </w:pPr>
          </w:p>
        </w:tc>
        <w:tc>
          <w:tcPr>
            <w:tcW w:w="3930" w:type="dxa"/>
            <w:vMerge w:val="restart"/>
          </w:tcPr>
          <w:p w14:paraId="0240EFC8" w14:textId="77777777" w:rsidR="008D0879" w:rsidRPr="001D594F" w:rsidRDefault="008D0879" w:rsidP="00F4256D">
            <w:pPr>
              <w:rPr>
                <w:bCs/>
                <w:iCs/>
                <w:sz w:val="26"/>
                <w:szCs w:val="26"/>
              </w:rPr>
            </w:pPr>
          </w:p>
          <w:p w14:paraId="103B904B" w14:textId="77777777" w:rsidR="008D0879" w:rsidRPr="001D594F" w:rsidRDefault="008D0879" w:rsidP="00F4256D">
            <w:pPr>
              <w:rPr>
                <w:bCs/>
                <w:iCs/>
                <w:sz w:val="26"/>
                <w:szCs w:val="26"/>
              </w:rPr>
            </w:pPr>
          </w:p>
          <w:p w14:paraId="581B4F69" w14:textId="77777777" w:rsidR="008D0879" w:rsidRPr="001D594F" w:rsidRDefault="008D0879" w:rsidP="00F4256D">
            <w:pPr>
              <w:rPr>
                <w:bCs/>
                <w:iCs/>
                <w:sz w:val="26"/>
                <w:szCs w:val="26"/>
              </w:rPr>
            </w:pPr>
          </w:p>
          <w:p w14:paraId="2AC24889" w14:textId="77777777" w:rsidR="008D0879" w:rsidRPr="001D594F" w:rsidRDefault="008D0879" w:rsidP="00F4256D">
            <w:pPr>
              <w:rPr>
                <w:bCs/>
                <w:iCs/>
                <w:sz w:val="26"/>
                <w:szCs w:val="26"/>
              </w:rPr>
            </w:pPr>
          </w:p>
          <w:p w14:paraId="7A657DFE" w14:textId="665F521C" w:rsidR="001D594F" w:rsidRPr="003F5ECB" w:rsidRDefault="001D594F" w:rsidP="001D594F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F5ECB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14:paraId="166B96C9" w14:textId="77777777" w:rsidR="001D594F" w:rsidRPr="003F5ECB" w:rsidRDefault="001D594F" w:rsidP="001D594F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F5ECB">
              <w:rPr>
                <w:rFonts w:ascii="Times New Roman" w:hAnsi="Times New Roman"/>
                <w:sz w:val="28"/>
                <w:szCs w:val="28"/>
              </w:rPr>
              <w:t xml:space="preserve">к приказу генерального директора АНО АО «Агентство регионального развития» </w:t>
            </w:r>
          </w:p>
          <w:p w14:paraId="71DDED16" w14:textId="568D7601" w:rsidR="001D594F" w:rsidRPr="003F5ECB" w:rsidRDefault="001D594F" w:rsidP="001D594F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3F5ECB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3F5ECB">
              <w:rPr>
                <w:rFonts w:ascii="Times New Roman" w:hAnsi="Times New Roman"/>
                <w:sz w:val="28"/>
                <w:szCs w:val="28"/>
              </w:rPr>
              <w:t>29.06.2026</w:t>
            </w:r>
            <w:r w:rsidRPr="003F5E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ECB">
              <w:rPr>
                <w:rFonts w:ascii="Times New Roman" w:hAnsi="Times New Roman"/>
                <w:sz w:val="28"/>
                <w:szCs w:val="28"/>
              </w:rPr>
              <w:t>№ 37/1</w:t>
            </w:r>
          </w:p>
          <w:p w14:paraId="58E7A761" w14:textId="27A95BA4" w:rsidR="007B5BEE" w:rsidRPr="001D594F" w:rsidRDefault="007B5BEE" w:rsidP="00F4256D">
            <w:pPr>
              <w:pStyle w:val="ad"/>
              <w:rPr>
                <w:rFonts w:ascii="Times New Roman" w:hAnsi="Times New Roman"/>
                <w:sz w:val="26"/>
                <w:szCs w:val="26"/>
              </w:rPr>
            </w:pPr>
          </w:p>
          <w:p w14:paraId="4A0D1C17" w14:textId="77777777" w:rsidR="008D0879" w:rsidRPr="001D594F" w:rsidRDefault="008D0879" w:rsidP="00F4256D">
            <w:pPr>
              <w:rPr>
                <w:bCs/>
                <w:iCs/>
                <w:sz w:val="26"/>
                <w:szCs w:val="26"/>
              </w:rPr>
            </w:pPr>
          </w:p>
          <w:p w14:paraId="73FB6EC0" w14:textId="77777777" w:rsidR="008D0879" w:rsidRPr="001D594F" w:rsidRDefault="008D0879" w:rsidP="00F4256D">
            <w:pPr>
              <w:pStyle w:val="a6"/>
              <w:tabs>
                <w:tab w:val="left" w:pos="0"/>
              </w:tabs>
              <w:ind w:firstLine="0"/>
              <w:rPr>
                <w:sz w:val="26"/>
                <w:szCs w:val="26"/>
              </w:rPr>
            </w:pPr>
          </w:p>
        </w:tc>
      </w:tr>
      <w:tr w:rsidR="008D0879" w:rsidRPr="00892F9F" w14:paraId="3C3B65AF" w14:textId="77777777" w:rsidTr="00B603B5">
        <w:trPr>
          <w:trHeight w:val="1928"/>
        </w:trPr>
        <w:tc>
          <w:tcPr>
            <w:tcW w:w="4395" w:type="dxa"/>
          </w:tcPr>
          <w:p w14:paraId="6EA8B7E8" w14:textId="714998D1" w:rsidR="008D0879" w:rsidRPr="00892F9F" w:rsidRDefault="004371B7" w:rsidP="00A133CA">
            <w:pPr>
              <w:tabs>
                <w:tab w:val="left" w:pos="2475"/>
              </w:tabs>
              <w:ind w:left="-113" w:right="-75"/>
              <w:jc w:val="center"/>
              <w:rPr>
                <w:b/>
                <w:sz w:val="24"/>
                <w:szCs w:val="24"/>
              </w:rPr>
            </w:pPr>
            <w:r w:rsidRPr="00892F9F">
              <w:rPr>
                <w:b/>
                <w:sz w:val="24"/>
                <w:szCs w:val="24"/>
              </w:rPr>
              <w:t>Автономная некоммерческая организация Архангельской области «Агентство регионального развития»</w:t>
            </w:r>
          </w:p>
          <w:p w14:paraId="59A42B07" w14:textId="2E4A1F51" w:rsidR="008D0879" w:rsidRPr="00892F9F" w:rsidRDefault="008D0879" w:rsidP="00A133CA">
            <w:pPr>
              <w:tabs>
                <w:tab w:val="left" w:pos="2475"/>
              </w:tabs>
              <w:ind w:left="-113" w:right="-75"/>
              <w:jc w:val="center"/>
              <w:rPr>
                <w:b/>
                <w:sz w:val="24"/>
                <w:szCs w:val="24"/>
              </w:rPr>
            </w:pPr>
            <w:r w:rsidRPr="00892F9F">
              <w:rPr>
                <w:b/>
                <w:sz w:val="24"/>
                <w:szCs w:val="24"/>
              </w:rPr>
              <w:t>(</w:t>
            </w:r>
            <w:r w:rsidR="004371B7" w:rsidRPr="00892F9F">
              <w:rPr>
                <w:b/>
                <w:sz w:val="24"/>
                <w:szCs w:val="24"/>
              </w:rPr>
              <w:t>АНО АО «Агентство регионального развития»</w:t>
            </w:r>
            <w:r w:rsidRPr="00892F9F">
              <w:rPr>
                <w:b/>
                <w:sz w:val="24"/>
                <w:szCs w:val="24"/>
              </w:rPr>
              <w:t>)</w:t>
            </w:r>
          </w:p>
          <w:p w14:paraId="0A138D2E" w14:textId="77777777" w:rsidR="008D0879" w:rsidRPr="00892F9F" w:rsidRDefault="008D0879" w:rsidP="00A133CA">
            <w:pPr>
              <w:tabs>
                <w:tab w:val="left" w:pos="2475"/>
              </w:tabs>
              <w:ind w:left="-113" w:right="-75"/>
              <w:jc w:val="center"/>
              <w:rPr>
                <w:b/>
                <w:sz w:val="6"/>
                <w:szCs w:val="6"/>
              </w:rPr>
            </w:pPr>
          </w:p>
          <w:p w14:paraId="27BB85AA" w14:textId="5BDA1D8E" w:rsidR="004371B7" w:rsidRPr="00892F9F" w:rsidRDefault="004371B7" w:rsidP="00A133CA">
            <w:pPr>
              <w:tabs>
                <w:tab w:val="left" w:pos="2475"/>
              </w:tabs>
              <w:ind w:left="-113" w:right="-74"/>
              <w:jc w:val="center"/>
              <w:rPr>
                <w:sz w:val="18"/>
                <w:szCs w:val="18"/>
              </w:rPr>
            </w:pPr>
            <w:r w:rsidRPr="00892F9F">
              <w:rPr>
                <w:sz w:val="18"/>
                <w:szCs w:val="18"/>
              </w:rPr>
              <w:t>наб. Северной Двины, д. 71, г.</w:t>
            </w:r>
            <w:r w:rsidR="003A1B95" w:rsidRPr="00892F9F">
              <w:rPr>
                <w:sz w:val="18"/>
                <w:szCs w:val="18"/>
              </w:rPr>
              <w:t xml:space="preserve"> </w:t>
            </w:r>
            <w:r w:rsidRPr="00892F9F">
              <w:rPr>
                <w:sz w:val="18"/>
                <w:szCs w:val="18"/>
              </w:rPr>
              <w:t>Архангельск, 163069</w:t>
            </w:r>
          </w:p>
          <w:p w14:paraId="2B1BC4D3" w14:textId="60039FF3" w:rsidR="008D0879" w:rsidRPr="00892F9F" w:rsidRDefault="008D0879" w:rsidP="00A133CA">
            <w:pPr>
              <w:tabs>
                <w:tab w:val="left" w:pos="2475"/>
              </w:tabs>
              <w:ind w:left="-113" w:right="-74"/>
              <w:jc w:val="center"/>
              <w:rPr>
                <w:sz w:val="18"/>
                <w:szCs w:val="18"/>
              </w:rPr>
            </w:pPr>
          </w:p>
          <w:p w14:paraId="635AA572" w14:textId="69E084E8" w:rsidR="008D0879" w:rsidRPr="00892F9F" w:rsidRDefault="008D0879" w:rsidP="00A133CA">
            <w:pPr>
              <w:tabs>
                <w:tab w:val="left" w:pos="2475"/>
              </w:tabs>
              <w:ind w:left="-113" w:right="-74"/>
              <w:jc w:val="center"/>
              <w:rPr>
                <w:sz w:val="18"/>
                <w:szCs w:val="18"/>
              </w:rPr>
            </w:pPr>
            <w:r w:rsidRPr="00892F9F">
              <w:rPr>
                <w:sz w:val="18"/>
                <w:szCs w:val="18"/>
              </w:rPr>
              <w:t xml:space="preserve">тел./факс: </w:t>
            </w:r>
            <w:r w:rsidR="003A002B" w:rsidRPr="00892F9F">
              <w:rPr>
                <w:sz w:val="18"/>
                <w:szCs w:val="18"/>
              </w:rPr>
              <w:t>8-800-100-7000</w:t>
            </w:r>
          </w:p>
          <w:p w14:paraId="2789FB9B" w14:textId="054DF65A" w:rsidR="008D0879" w:rsidRPr="00892F9F" w:rsidRDefault="008D0879" w:rsidP="00A133CA">
            <w:pPr>
              <w:pStyle w:val="a6"/>
              <w:tabs>
                <w:tab w:val="left" w:pos="0"/>
              </w:tabs>
              <w:ind w:left="-113" w:right="-74" w:firstLine="0"/>
              <w:jc w:val="center"/>
              <w:rPr>
                <w:sz w:val="18"/>
                <w:szCs w:val="18"/>
                <w:lang w:val="en-US"/>
              </w:rPr>
            </w:pPr>
            <w:r w:rsidRPr="00892F9F">
              <w:rPr>
                <w:sz w:val="18"/>
                <w:szCs w:val="18"/>
                <w:lang w:val="en-US"/>
              </w:rPr>
              <w:t>e</w:t>
            </w:r>
            <w:r w:rsidRPr="00892F9F">
              <w:rPr>
                <w:sz w:val="18"/>
                <w:szCs w:val="18"/>
              </w:rPr>
              <w:t>-</w:t>
            </w:r>
            <w:r w:rsidRPr="00892F9F">
              <w:rPr>
                <w:sz w:val="18"/>
                <w:szCs w:val="18"/>
                <w:lang w:val="en-US"/>
              </w:rPr>
              <w:t>mail</w:t>
            </w:r>
            <w:r w:rsidRPr="00892F9F">
              <w:rPr>
                <w:sz w:val="18"/>
                <w:szCs w:val="18"/>
              </w:rPr>
              <w:t xml:space="preserve">: </w:t>
            </w:r>
            <w:hyperlink r:id="rId10" w:tooltip="mailto:office@msp29.ru" w:history="1">
              <w:r w:rsidR="003A002B" w:rsidRPr="00892F9F">
                <w:rPr>
                  <w:sz w:val="18"/>
                  <w:szCs w:val="18"/>
                  <w:lang w:val="en-US"/>
                </w:rPr>
                <w:t>office@msp29.ru</w:t>
              </w:r>
            </w:hyperlink>
          </w:p>
          <w:p w14:paraId="73862014" w14:textId="77777777" w:rsidR="008D0879" w:rsidRPr="00892F9F" w:rsidRDefault="008D0879" w:rsidP="00A133CA">
            <w:pPr>
              <w:pStyle w:val="a6"/>
              <w:tabs>
                <w:tab w:val="left" w:pos="0"/>
              </w:tabs>
              <w:ind w:left="-113" w:right="-74" w:firstLine="0"/>
              <w:jc w:val="center"/>
              <w:rPr>
                <w:rStyle w:val="a5"/>
                <w:color w:val="auto"/>
                <w:sz w:val="18"/>
                <w:szCs w:val="18"/>
              </w:rPr>
            </w:pPr>
          </w:p>
          <w:p w14:paraId="7B8996FF" w14:textId="77777777" w:rsidR="008D0879" w:rsidRPr="00892F9F" w:rsidRDefault="008D0879" w:rsidP="00A133CA">
            <w:pPr>
              <w:pStyle w:val="a6"/>
              <w:tabs>
                <w:tab w:val="left" w:pos="0"/>
              </w:tabs>
              <w:ind w:left="-113" w:right="-74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14:paraId="6872BF07" w14:textId="77777777" w:rsidR="008D0879" w:rsidRPr="00892F9F" w:rsidRDefault="008D0879" w:rsidP="00A133CA">
            <w:pPr>
              <w:pStyle w:val="a6"/>
              <w:tabs>
                <w:tab w:val="left" w:pos="0"/>
              </w:tabs>
              <w:ind w:firstLine="0"/>
            </w:pPr>
          </w:p>
        </w:tc>
        <w:tc>
          <w:tcPr>
            <w:tcW w:w="3930" w:type="dxa"/>
            <w:vMerge/>
          </w:tcPr>
          <w:p w14:paraId="15175C44" w14:textId="77777777" w:rsidR="008D0879" w:rsidRPr="00892F9F" w:rsidRDefault="008D0879" w:rsidP="00F4256D"/>
        </w:tc>
      </w:tr>
    </w:tbl>
    <w:p w14:paraId="0D6E8FDC" w14:textId="3AD694F9" w:rsidR="008D0879" w:rsidRPr="00892F9F" w:rsidRDefault="008D0879" w:rsidP="00A133CA">
      <w:pPr>
        <w:spacing w:line="240" w:lineRule="auto"/>
        <w:jc w:val="both"/>
        <w:rPr>
          <w:sz w:val="26"/>
          <w:szCs w:val="26"/>
        </w:rPr>
      </w:pPr>
    </w:p>
    <w:p w14:paraId="551DE468" w14:textId="76D03C59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2DA828FB" w14:textId="2738E865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3772497C" w14:textId="3679DB2A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46CDC685" w14:textId="5F45ADE9" w:rsidR="0040734A" w:rsidRPr="00892F9F" w:rsidRDefault="0040734A" w:rsidP="004073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2F9F">
        <w:rPr>
          <w:rFonts w:ascii="Times New Roman" w:hAnsi="Times New Roman" w:cs="Times New Roman"/>
          <w:sz w:val="28"/>
          <w:szCs w:val="28"/>
        </w:rPr>
        <w:t>ПОЛОЖЕНИЕ</w:t>
      </w:r>
    </w:p>
    <w:p w14:paraId="7BD99ED0" w14:textId="37B8C797" w:rsidR="0040734A" w:rsidRPr="00892F9F" w:rsidRDefault="0040734A" w:rsidP="004073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2F9F">
        <w:rPr>
          <w:rFonts w:ascii="Times New Roman" w:hAnsi="Times New Roman" w:cs="Times New Roman"/>
          <w:sz w:val="28"/>
          <w:szCs w:val="28"/>
        </w:rPr>
        <w:t>О ЦЕНТРЕ ПОДДЕРЖКИ ЭКСПОРТА</w:t>
      </w:r>
    </w:p>
    <w:p w14:paraId="0E3238C6" w14:textId="77777777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5342F0B4" w14:textId="4A190E3E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3E444D18" w14:textId="5D4E7320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25A37190" w14:textId="0A485A1D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14B5B1E0" w14:textId="19759FB7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507CF1F1" w14:textId="645A88CF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003F5A60" w14:textId="197ABAF1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14626D85" w14:textId="1F10517B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0B194676" w14:textId="77777777" w:rsidR="0040734A" w:rsidRPr="00892F9F" w:rsidRDefault="0040734A" w:rsidP="00A133CA">
      <w:pPr>
        <w:spacing w:line="240" w:lineRule="auto"/>
        <w:jc w:val="both"/>
        <w:rPr>
          <w:sz w:val="26"/>
          <w:szCs w:val="26"/>
        </w:rPr>
      </w:pPr>
    </w:p>
    <w:p w14:paraId="4C00C795" w14:textId="77777777" w:rsidR="00892F9F" w:rsidRDefault="00892F9F" w:rsidP="001C10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FA5390" w14:textId="77777777" w:rsidR="00892F9F" w:rsidRDefault="00892F9F" w:rsidP="001C10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1C5B15" w14:textId="77777777" w:rsidR="00892F9F" w:rsidRDefault="00892F9F" w:rsidP="001C10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06FA15" w14:textId="77777777" w:rsidR="00892F9F" w:rsidRDefault="00892F9F" w:rsidP="001C10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88257" w14:textId="77777777" w:rsidR="00892F9F" w:rsidRDefault="00892F9F" w:rsidP="001C10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672E38" w14:textId="53DD21DD" w:rsidR="00D779FE" w:rsidRPr="00892F9F" w:rsidRDefault="008D0879" w:rsidP="001C10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2F9F">
        <w:rPr>
          <w:rFonts w:ascii="Times New Roman" w:hAnsi="Times New Roman" w:cs="Times New Roman"/>
          <w:sz w:val="28"/>
          <w:szCs w:val="28"/>
        </w:rPr>
        <w:t>г. Архангельск</w:t>
      </w:r>
      <w:r w:rsidR="00D779FE" w:rsidRPr="00892F9F">
        <w:rPr>
          <w:rFonts w:ascii="Times New Roman" w:hAnsi="Times New Roman" w:cs="Times New Roman"/>
          <w:sz w:val="26"/>
          <w:szCs w:val="26"/>
        </w:rPr>
        <w:br w:type="page"/>
      </w:r>
    </w:p>
    <w:p w14:paraId="78811864" w14:textId="77777777" w:rsidR="004D61FB" w:rsidRPr="008E6199" w:rsidRDefault="004D61FB" w:rsidP="008E61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199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</w:t>
      </w:r>
    </w:p>
    <w:p w14:paraId="6FF874E0" w14:textId="0127C2C4" w:rsidR="008D0879" w:rsidRPr="003E4AC1" w:rsidRDefault="008D0879" w:rsidP="008E6199">
      <w:pPr>
        <w:pStyle w:val="a3"/>
        <w:numPr>
          <w:ilvl w:val="1"/>
          <w:numId w:val="1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Cs w:val="24"/>
          <w:lang w:eastAsia="ar-SA"/>
        </w:rPr>
      </w:pPr>
      <w:r w:rsidRPr="0095407E">
        <w:rPr>
          <w:rFonts w:ascii="Times New Roman" w:hAnsi="Times New Roman" w:cs="Times New Roman"/>
          <w:szCs w:val="24"/>
          <w:lang w:eastAsia="ar-SA"/>
        </w:rPr>
        <w:t xml:space="preserve">Настоящее Положение регулирует деятельность </w:t>
      </w:r>
      <w:r w:rsidR="00D57DFB" w:rsidRPr="0095407E">
        <w:rPr>
          <w:rFonts w:ascii="Times New Roman" w:hAnsi="Times New Roman" w:cs="Times New Roman"/>
          <w:szCs w:val="24"/>
          <w:lang w:eastAsia="ar-SA"/>
        </w:rPr>
        <w:t xml:space="preserve">Центра </w:t>
      </w:r>
      <w:r w:rsidRPr="0095407E">
        <w:rPr>
          <w:rFonts w:ascii="Times New Roman" w:hAnsi="Times New Roman" w:cs="Times New Roman"/>
          <w:szCs w:val="24"/>
          <w:lang w:eastAsia="ar-SA"/>
        </w:rPr>
        <w:t xml:space="preserve">поддержки экспорта автономной некоммерческой организации </w:t>
      </w:r>
      <w:r w:rsidR="00B53C29" w:rsidRPr="0095407E">
        <w:rPr>
          <w:rFonts w:ascii="Times New Roman" w:hAnsi="Times New Roman" w:cs="Times New Roman"/>
          <w:szCs w:val="24"/>
          <w:lang w:eastAsia="ar-SA"/>
        </w:rPr>
        <w:t xml:space="preserve">Архангельской области </w:t>
      </w:r>
      <w:r w:rsidRPr="0095407E">
        <w:rPr>
          <w:rFonts w:ascii="Times New Roman" w:hAnsi="Times New Roman" w:cs="Times New Roman"/>
          <w:szCs w:val="24"/>
          <w:lang w:eastAsia="ar-SA"/>
        </w:rPr>
        <w:t xml:space="preserve">«Агентство регионального развития» (далее </w:t>
      </w:r>
      <w:r w:rsidR="009B4D4C" w:rsidRPr="0095407E">
        <w:rPr>
          <w:rFonts w:ascii="Times New Roman" w:hAnsi="Times New Roman" w:cs="Times New Roman"/>
          <w:szCs w:val="24"/>
          <w:lang w:eastAsia="ar-SA"/>
        </w:rPr>
        <w:t>-</w:t>
      </w:r>
      <w:r w:rsidR="0029591C" w:rsidRPr="0095407E">
        <w:rPr>
          <w:rFonts w:ascii="Times New Roman" w:hAnsi="Times New Roman" w:cs="Times New Roman"/>
          <w:szCs w:val="24"/>
          <w:lang w:eastAsia="ar-SA"/>
        </w:rPr>
        <w:t xml:space="preserve"> </w:t>
      </w:r>
      <w:r w:rsidR="00222769" w:rsidRPr="0095407E">
        <w:rPr>
          <w:rFonts w:ascii="Times New Roman" w:hAnsi="Times New Roman" w:cs="Times New Roman"/>
          <w:szCs w:val="24"/>
          <w:lang w:eastAsia="ar-SA"/>
        </w:rPr>
        <w:t>ЦПЭ</w:t>
      </w:r>
      <w:r w:rsidRPr="0095407E">
        <w:rPr>
          <w:rFonts w:ascii="Times New Roman" w:hAnsi="Times New Roman" w:cs="Times New Roman"/>
          <w:szCs w:val="24"/>
          <w:lang w:eastAsia="ar-SA"/>
        </w:rPr>
        <w:t>), определяет его</w:t>
      </w:r>
      <w:r w:rsidRPr="0095407E">
        <w:rPr>
          <w:rFonts w:ascii="Times New Roman" w:hAnsi="Times New Roman" w:cs="Times New Roman"/>
          <w:i/>
          <w:szCs w:val="24"/>
          <w:lang w:eastAsia="ar-SA"/>
        </w:rPr>
        <w:t xml:space="preserve"> </w:t>
      </w:r>
      <w:r w:rsidRPr="0095407E">
        <w:rPr>
          <w:rFonts w:ascii="Times New Roman" w:hAnsi="Times New Roman" w:cs="Times New Roman"/>
          <w:szCs w:val="24"/>
          <w:lang w:eastAsia="ar-SA"/>
        </w:rPr>
        <w:t>задачи</w:t>
      </w:r>
      <w:r w:rsidR="006B2226" w:rsidRPr="0095407E">
        <w:rPr>
          <w:rFonts w:ascii="Times New Roman" w:hAnsi="Times New Roman" w:cs="Times New Roman"/>
          <w:szCs w:val="24"/>
          <w:lang w:eastAsia="ar-SA"/>
        </w:rPr>
        <w:t xml:space="preserve">, </w:t>
      </w:r>
      <w:r w:rsidR="007A620B" w:rsidRPr="0095407E">
        <w:rPr>
          <w:rFonts w:ascii="Times New Roman" w:hAnsi="Times New Roman" w:cs="Times New Roman"/>
          <w:szCs w:val="24"/>
          <w:lang w:eastAsia="ar-SA"/>
        </w:rPr>
        <w:t>цели деятельности</w:t>
      </w:r>
      <w:r w:rsidRPr="0095407E">
        <w:rPr>
          <w:rFonts w:ascii="Times New Roman" w:hAnsi="Times New Roman" w:cs="Times New Roman"/>
          <w:szCs w:val="24"/>
          <w:lang w:eastAsia="ar-SA"/>
        </w:rPr>
        <w:t xml:space="preserve">, </w:t>
      </w:r>
      <w:r w:rsidR="007A620B" w:rsidRPr="0095407E">
        <w:rPr>
          <w:rFonts w:ascii="Times New Roman" w:hAnsi="Times New Roman" w:cs="Times New Roman"/>
          <w:szCs w:val="24"/>
          <w:lang w:eastAsia="ar-SA"/>
        </w:rPr>
        <w:t>полномочия</w:t>
      </w:r>
      <w:r w:rsidR="00C231AB" w:rsidRPr="0095407E">
        <w:rPr>
          <w:rFonts w:ascii="Times New Roman" w:hAnsi="Times New Roman" w:cs="Times New Roman"/>
          <w:szCs w:val="24"/>
          <w:lang w:eastAsia="ar-SA"/>
        </w:rPr>
        <w:t xml:space="preserve">, </w:t>
      </w:r>
      <w:r w:rsidR="007A620B" w:rsidRPr="0095407E">
        <w:rPr>
          <w:rFonts w:ascii="Times New Roman" w:hAnsi="Times New Roman" w:cs="Times New Roman"/>
          <w:szCs w:val="24"/>
          <w:lang w:eastAsia="ar-SA"/>
        </w:rPr>
        <w:t>перечень услуг</w:t>
      </w:r>
      <w:r w:rsidR="007F7A5A" w:rsidRPr="0095407E">
        <w:rPr>
          <w:rFonts w:ascii="Times New Roman" w:hAnsi="Times New Roman" w:cs="Times New Roman"/>
          <w:szCs w:val="24"/>
          <w:lang w:eastAsia="ar-SA"/>
        </w:rPr>
        <w:t xml:space="preserve"> и мер поддержки, оказываемых </w:t>
      </w:r>
      <w:r w:rsidR="007A620B" w:rsidRPr="0095407E">
        <w:rPr>
          <w:rFonts w:ascii="Times New Roman" w:hAnsi="Times New Roman" w:cs="Times New Roman"/>
          <w:szCs w:val="24"/>
          <w:lang w:eastAsia="ar-SA"/>
        </w:rPr>
        <w:t xml:space="preserve">ЦПЭ субъектам </w:t>
      </w:r>
      <w:r w:rsidR="007F7A5A" w:rsidRPr="0095407E">
        <w:rPr>
          <w:rFonts w:ascii="Times New Roman" w:hAnsi="Times New Roman" w:cs="Times New Roman"/>
          <w:szCs w:val="24"/>
          <w:lang w:eastAsia="ar-SA"/>
        </w:rPr>
        <w:t>малого и среднего предпринимательства (далее – субъекты МСП)</w:t>
      </w:r>
      <w:r w:rsidRPr="0095407E">
        <w:rPr>
          <w:rFonts w:ascii="Times New Roman" w:hAnsi="Times New Roman" w:cs="Times New Roman"/>
          <w:szCs w:val="24"/>
          <w:lang w:eastAsia="ar-SA"/>
        </w:rPr>
        <w:t xml:space="preserve">, </w:t>
      </w:r>
      <w:r w:rsidR="00C231AB" w:rsidRPr="0095407E">
        <w:rPr>
          <w:rFonts w:ascii="Times New Roman" w:hAnsi="Times New Roman" w:cs="Times New Roman"/>
          <w:szCs w:val="24"/>
          <w:lang w:eastAsia="ar-SA"/>
        </w:rPr>
        <w:t xml:space="preserve">штатную </w:t>
      </w:r>
      <w:r w:rsidR="00C231AB" w:rsidRPr="003E4AC1">
        <w:rPr>
          <w:rFonts w:ascii="Times New Roman" w:hAnsi="Times New Roman" w:cs="Times New Roman"/>
          <w:szCs w:val="24"/>
          <w:lang w:eastAsia="ar-SA"/>
        </w:rPr>
        <w:t>численность</w:t>
      </w:r>
      <w:r w:rsidR="007F7A5A" w:rsidRPr="003E4AC1">
        <w:rPr>
          <w:rFonts w:ascii="Times New Roman" w:hAnsi="Times New Roman" w:cs="Times New Roman"/>
          <w:szCs w:val="24"/>
          <w:lang w:eastAsia="ar-SA"/>
        </w:rPr>
        <w:t xml:space="preserve"> </w:t>
      </w:r>
      <w:r w:rsidR="007A620B" w:rsidRPr="003E4AC1">
        <w:rPr>
          <w:rFonts w:ascii="Times New Roman" w:hAnsi="Times New Roman" w:cs="Times New Roman"/>
          <w:szCs w:val="24"/>
          <w:lang w:eastAsia="ar-SA"/>
        </w:rPr>
        <w:t xml:space="preserve">и квалификационные требования к сотрудникам, порядок </w:t>
      </w:r>
      <w:r w:rsidR="00C231AB" w:rsidRPr="003E4AC1">
        <w:rPr>
          <w:rFonts w:ascii="Times New Roman" w:hAnsi="Times New Roman" w:cs="Times New Roman"/>
          <w:szCs w:val="24"/>
          <w:lang w:eastAsia="ar-SA"/>
        </w:rPr>
        <w:t>создания</w:t>
      </w:r>
      <w:r w:rsidR="001D594F" w:rsidRPr="003E4AC1">
        <w:rPr>
          <w:rFonts w:ascii="Times New Roman" w:hAnsi="Times New Roman" w:cs="Times New Roman"/>
          <w:szCs w:val="24"/>
          <w:lang w:eastAsia="ar-SA"/>
        </w:rPr>
        <w:t xml:space="preserve"> </w:t>
      </w:r>
      <w:r w:rsidRPr="003E4AC1">
        <w:rPr>
          <w:rFonts w:ascii="Times New Roman" w:hAnsi="Times New Roman" w:cs="Times New Roman"/>
          <w:szCs w:val="24"/>
          <w:lang w:eastAsia="ar-SA"/>
        </w:rPr>
        <w:t>и ликвидации</w:t>
      </w:r>
      <w:r w:rsidR="004D17A6" w:rsidRPr="003E4AC1">
        <w:rPr>
          <w:rFonts w:ascii="Times New Roman" w:hAnsi="Times New Roman" w:cs="Times New Roman"/>
          <w:szCs w:val="24"/>
          <w:lang w:eastAsia="ar-SA"/>
        </w:rPr>
        <w:t xml:space="preserve"> ЦПЭ</w:t>
      </w:r>
      <w:r w:rsidRPr="003E4AC1">
        <w:rPr>
          <w:rFonts w:ascii="Times New Roman" w:hAnsi="Times New Roman" w:cs="Times New Roman"/>
          <w:szCs w:val="24"/>
          <w:lang w:eastAsia="ar-SA"/>
        </w:rPr>
        <w:t xml:space="preserve">. </w:t>
      </w:r>
    </w:p>
    <w:p w14:paraId="29A8BBCC" w14:textId="743D8726" w:rsidR="00284F28" w:rsidRPr="003E4AC1" w:rsidRDefault="009139BC" w:rsidP="008E6199">
      <w:pPr>
        <w:pStyle w:val="a3"/>
        <w:numPr>
          <w:ilvl w:val="1"/>
          <w:numId w:val="1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Cs w:val="24"/>
          <w:lang w:eastAsia="ar-SA"/>
        </w:rPr>
      </w:pPr>
      <w:r w:rsidRPr="003E4AC1">
        <w:rPr>
          <w:rFonts w:ascii="Times New Roman" w:hAnsi="Times New Roman" w:cs="Times New Roman"/>
          <w:szCs w:val="24"/>
        </w:rPr>
        <w:t xml:space="preserve">ЦПЭ </w:t>
      </w:r>
      <w:r w:rsidR="00284F28" w:rsidRPr="003E4AC1">
        <w:rPr>
          <w:rFonts w:ascii="Times New Roman" w:hAnsi="Times New Roman" w:cs="Times New Roman"/>
          <w:szCs w:val="24"/>
        </w:rPr>
        <w:t>является</w:t>
      </w:r>
      <w:r w:rsidR="00D03A07" w:rsidRPr="003E4AC1">
        <w:rPr>
          <w:rFonts w:ascii="Times New Roman" w:hAnsi="Times New Roman" w:cs="Times New Roman"/>
          <w:szCs w:val="24"/>
        </w:rPr>
        <w:t xml:space="preserve"> </w:t>
      </w:r>
      <w:r w:rsidR="00284F28" w:rsidRPr="003E4AC1">
        <w:rPr>
          <w:rFonts w:ascii="Times New Roman" w:hAnsi="Times New Roman" w:cs="Times New Roman"/>
          <w:szCs w:val="24"/>
        </w:rPr>
        <w:t xml:space="preserve">структурным подразделением </w:t>
      </w:r>
      <w:r w:rsidR="00B53C29" w:rsidRPr="003E4AC1">
        <w:rPr>
          <w:rFonts w:ascii="Times New Roman" w:hAnsi="Times New Roman" w:cs="Times New Roman"/>
          <w:szCs w:val="24"/>
          <w:lang w:eastAsia="ar-SA"/>
        </w:rPr>
        <w:t>автономной некоммерческой организации Архангельской области «Агентство регионального развития»</w:t>
      </w:r>
      <w:r w:rsidR="008D0879" w:rsidRPr="003E4AC1">
        <w:rPr>
          <w:rFonts w:ascii="Times New Roman" w:hAnsi="Times New Roman" w:cs="Times New Roman"/>
          <w:szCs w:val="24"/>
          <w:lang w:eastAsia="ar-SA"/>
        </w:rPr>
        <w:t xml:space="preserve"> (далее – АНО)</w:t>
      </w:r>
      <w:bookmarkStart w:id="0" w:name="_Hlk234829811"/>
      <w:r w:rsidR="00377281" w:rsidRPr="003E4AC1">
        <w:rPr>
          <w:rFonts w:ascii="Times New Roman" w:hAnsi="Times New Roman" w:cs="Times New Roman"/>
          <w:i/>
          <w:szCs w:val="24"/>
          <w:lang w:eastAsia="ar-SA"/>
        </w:rPr>
        <w:t>.</w:t>
      </w:r>
    </w:p>
    <w:bookmarkEnd w:id="0"/>
    <w:p w14:paraId="493955DA" w14:textId="1AAB15EE" w:rsidR="008D0879" w:rsidRPr="0095407E" w:rsidRDefault="00D57DFB" w:rsidP="008E6199">
      <w:pPr>
        <w:pStyle w:val="a3"/>
        <w:numPr>
          <w:ilvl w:val="1"/>
          <w:numId w:val="1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Cs w:val="24"/>
          <w:lang w:eastAsia="ar-SA"/>
        </w:rPr>
      </w:pPr>
      <w:r w:rsidRPr="0095407E">
        <w:rPr>
          <w:rFonts w:ascii="Times New Roman" w:hAnsi="Times New Roman" w:cs="Times New Roman"/>
          <w:szCs w:val="24"/>
          <w:lang w:eastAsia="ar-SA"/>
        </w:rPr>
        <w:t>ЦПЭ</w:t>
      </w:r>
      <w:r w:rsidR="008D0879" w:rsidRPr="0095407E">
        <w:rPr>
          <w:rFonts w:ascii="Times New Roman" w:hAnsi="Times New Roman" w:cs="Times New Roman"/>
          <w:szCs w:val="24"/>
          <w:lang w:eastAsia="ar-SA"/>
        </w:rPr>
        <w:t xml:space="preserve"> </w:t>
      </w:r>
      <w:r w:rsidR="00F70053" w:rsidRPr="0095407E">
        <w:rPr>
          <w:rFonts w:ascii="Times New Roman" w:hAnsi="Times New Roman" w:cs="Times New Roman"/>
          <w:szCs w:val="24"/>
          <w:lang w:eastAsia="ar-SA"/>
        </w:rPr>
        <w:t xml:space="preserve">в качестве структурного подразделения АНО </w:t>
      </w:r>
      <w:r w:rsidR="008D0879" w:rsidRPr="0095407E">
        <w:rPr>
          <w:rFonts w:ascii="Times New Roman" w:hAnsi="Times New Roman" w:cs="Times New Roman"/>
          <w:szCs w:val="24"/>
          <w:lang w:eastAsia="ar-SA"/>
        </w:rPr>
        <w:t>создается</w:t>
      </w:r>
      <w:r w:rsidR="009139BC" w:rsidRPr="0095407E">
        <w:rPr>
          <w:rFonts w:ascii="Times New Roman" w:hAnsi="Times New Roman" w:cs="Times New Roman"/>
          <w:szCs w:val="24"/>
          <w:lang w:eastAsia="ar-SA"/>
        </w:rPr>
        <w:t xml:space="preserve"> </w:t>
      </w:r>
      <w:r w:rsidR="008D0879" w:rsidRPr="0095407E">
        <w:rPr>
          <w:rFonts w:ascii="Times New Roman" w:hAnsi="Times New Roman" w:cs="Times New Roman"/>
          <w:szCs w:val="24"/>
          <w:lang w:eastAsia="ar-SA"/>
        </w:rPr>
        <w:t xml:space="preserve">и ликвидируется приказом генерального </w:t>
      </w:r>
      <w:r w:rsidR="008D0879" w:rsidRPr="003E4AC1">
        <w:rPr>
          <w:rFonts w:ascii="Times New Roman" w:hAnsi="Times New Roman" w:cs="Times New Roman"/>
          <w:szCs w:val="24"/>
          <w:lang w:eastAsia="ar-SA"/>
        </w:rPr>
        <w:t>директора АНО.</w:t>
      </w:r>
    </w:p>
    <w:p w14:paraId="6F4CB4F4" w14:textId="42F36CEC" w:rsidR="00C3043A" w:rsidRPr="008E6199" w:rsidRDefault="008D0879" w:rsidP="008E6199">
      <w:pPr>
        <w:pStyle w:val="a3"/>
        <w:numPr>
          <w:ilvl w:val="1"/>
          <w:numId w:val="1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Cs w:val="24"/>
          <w:lang w:eastAsia="ar-SA"/>
        </w:rPr>
      </w:pPr>
      <w:r w:rsidRPr="008E6199">
        <w:rPr>
          <w:rFonts w:ascii="Times New Roman" w:hAnsi="Times New Roman" w:cs="Times New Roman"/>
          <w:szCs w:val="24"/>
          <w:lang w:eastAsia="ar-SA"/>
        </w:rPr>
        <w:t xml:space="preserve">В своей деятельности </w:t>
      </w:r>
      <w:r w:rsidR="00D57DFB" w:rsidRPr="008E6199">
        <w:rPr>
          <w:rFonts w:ascii="Times New Roman" w:hAnsi="Times New Roman" w:cs="Times New Roman"/>
          <w:szCs w:val="24"/>
          <w:lang w:eastAsia="ar-SA"/>
        </w:rPr>
        <w:t>ЦПЭ</w:t>
      </w:r>
      <w:r w:rsidRPr="008E6199">
        <w:rPr>
          <w:rFonts w:ascii="Times New Roman" w:hAnsi="Times New Roman" w:cs="Times New Roman"/>
          <w:szCs w:val="24"/>
          <w:lang w:eastAsia="ar-SA"/>
        </w:rPr>
        <w:t xml:space="preserve"> руководствуется законодательством Российской Федерации</w:t>
      </w:r>
      <w:r w:rsidR="009139BC" w:rsidRPr="008E6199">
        <w:rPr>
          <w:rFonts w:ascii="Times New Roman" w:hAnsi="Times New Roman" w:cs="Times New Roman"/>
          <w:szCs w:val="24"/>
          <w:lang w:eastAsia="ar-SA"/>
        </w:rPr>
        <w:t>,</w:t>
      </w:r>
      <w:r w:rsidRPr="008E6199">
        <w:rPr>
          <w:rFonts w:ascii="Times New Roman" w:hAnsi="Times New Roman" w:cs="Times New Roman"/>
          <w:szCs w:val="24"/>
          <w:lang w:eastAsia="ar-SA"/>
        </w:rPr>
        <w:t xml:space="preserve"> </w:t>
      </w:r>
      <w:r w:rsidR="009139BC" w:rsidRPr="008E6199">
        <w:rPr>
          <w:rFonts w:ascii="Times New Roman" w:hAnsi="Times New Roman" w:cs="Times New Roman"/>
          <w:szCs w:val="24"/>
          <w:lang w:eastAsia="ar-SA"/>
        </w:rPr>
        <w:t xml:space="preserve">Требованиями к центрам поддержки экспорта, утвержденными </w:t>
      </w:r>
      <w:r w:rsidR="00F73638" w:rsidRPr="008E6199">
        <w:rPr>
          <w:rFonts w:ascii="Times New Roman" w:hAnsi="Times New Roman" w:cs="Times New Roman"/>
          <w:szCs w:val="24"/>
          <w:lang w:eastAsia="ar-SA"/>
        </w:rPr>
        <w:t xml:space="preserve">Приказом Минпромторга России </w:t>
      </w:r>
      <w:r w:rsidR="00765D6F" w:rsidRPr="008E6199">
        <w:rPr>
          <w:rFonts w:ascii="Times New Roman" w:hAnsi="Times New Roman" w:cs="Times New Roman"/>
          <w:szCs w:val="24"/>
          <w:lang w:eastAsia="ar-SA"/>
        </w:rPr>
        <w:t xml:space="preserve">от 09.06.2026 </w:t>
      </w:r>
      <w:r w:rsidR="00F73638" w:rsidRPr="008E6199">
        <w:rPr>
          <w:rFonts w:ascii="Times New Roman" w:hAnsi="Times New Roman" w:cs="Times New Roman"/>
          <w:szCs w:val="24"/>
          <w:lang w:eastAsia="ar-SA"/>
        </w:rPr>
        <w:t>№</w:t>
      </w:r>
      <w:r w:rsidR="009139BC" w:rsidRPr="008E6199">
        <w:rPr>
          <w:rFonts w:ascii="Times New Roman" w:hAnsi="Times New Roman" w:cs="Times New Roman"/>
          <w:szCs w:val="24"/>
          <w:lang w:eastAsia="ar-SA"/>
        </w:rPr>
        <w:t xml:space="preserve"> 2797</w:t>
      </w:r>
      <w:r w:rsidR="00F73638" w:rsidRPr="008E6199">
        <w:rPr>
          <w:rFonts w:ascii="Times New Roman" w:hAnsi="Times New Roman" w:cs="Times New Roman"/>
          <w:szCs w:val="24"/>
          <w:lang w:eastAsia="ar-SA"/>
        </w:rPr>
        <w:t xml:space="preserve"> (далее – Требования), законодательством </w:t>
      </w:r>
      <w:r w:rsidRPr="008E6199">
        <w:rPr>
          <w:rFonts w:ascii="Times New Roman" w:hAnsi="Times New Roman" w:cs="Times New Roman"/>
          <w:szCs w:val="24"/>
          <w:lang w:eastAsia="ar-SA"/>
        </w:rPr>
        <w:t xml:space="preserve">Архангельской области, Уставом и локальными </w:t>
      </w:r>
      <w:r w:rsidRPr="00A77A73">
        <w:rPr>
          <w:rFonts w:ascii="Times New Roman" w:hAnsi="Times New Roman" w:cs="Times New Roman"/>
          <w:szCs w:val="24"/>
          <w:lang w:eastAsia="ar-SA"/>
        </w:rPr>
        <w:t>актами АНО, а</w:t>
      </w:r>
      <w:r w:rsidRPr="008E6199">
        <w:rPr>
          <w:rFonts w:ascii="Times New Roman" w:hAnsi="Times New Roman" w:cs="Times New Roman"/>
          <w:szCs w:val="24"/>
          <w:lang w:eastAsia="ar-SA"/>
        </w:rPr>
        <w:t xml:space="preserve"> также настоящим Положением.</w:t>
      </w:r>
    </w:p>
    <w:p w14:paraId="7B5FC51C" w14:textId="77777777" w:rsidR="00377281" w:rsidRPr="00377281" w:rsidRDefault="008D0879" w:rsidP="00377281">
      <w:pPr>
        <w:pStyle w:val="a3"/>
        <w:numPr>
          <w:ilvl w:val="1"/>
          <w:numId w:val="1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Cs w:val="24"/>
          <w:lang w:eastAsia="ar-SA"/>
        </w:rPr>
      </w:pPr>
      <w:r w:rsidRPr="00A77A73">
        <w:rPr>
          <w:rFonts w:ascii="Times New Roman" w:hAnsi="Times New Roman" w:cs="Times New Roman"/>
          <w:bCs/>
          <w:szCs w:val="24"/>
        </w:rPr>
        <w:t xml:space="preserve">Деятельность, осуществляемая </w:t>
      </w:r>
      <w:r w:rsidR="00D57DFB" w:rsidRPr="00A77A73">
        <w:rPr>
          <w:rFonts w:ascii="Times New Roman" w:hAnsi="Times New Roman" w:cs="Times New Roman"/>
          <w:bCs/>
          <w:szCs w:val="24"/>
        </w:rPr>
        <w:t>ЦПЭ</w:t>
      </w:r>
      <w:r w:rsidRPr="00A77A73">
        <w:rPr>
          <w:rFonts w:ascii="Times New Roman" w:hAnsi="Times New Roman" w:cs="Times New Roman"/>
          <w:bCs/>
          <w:szCs w:val="24"/>
        </w:rPr>
        <w:t>, является одним из видов деятельности АНО, предусмотренной Уставом АНО</w:t>
      </w:r>
      <w:r w:rsidR="005D0245" w:rsidRPr="00A77A73">
        <w:rPr>
          <w:rFonts w:ascii="Times New Roman" w:hAnsi="Times New Roman" w:cs="Times New Roman"/>
          <w:bCs/>
          <w:szCs w:val="24"/>
        </w:rPr>
        <w:t xml:space="preserve"> </w:t>
      </w:r>
      <w:r w:rsidRPr="00A77A73">
        <w:rPr>
          <w:rFonts w:ascii="Times New Roman" w:hAnsi="Times New Roman" w:cs="Times New Roman"/>
          <w:bCs/>
          <w:szCs w:val="24"/>
        </w:rPr>
        <w:t xml:space="preserve">и финансируется за счет средств федерального и (или) областного </w:t>
      </w:r>
      <w:r w:rsidRPr="00A77A73">
        <w:rPr>
          <w:rFonts w:ascii="Times New Roman" w:hAnsi="Times New Roman" w:cs="Times New Roman"/>
          <w:szCs w:val="24"/>
          <w:lang w:eastAsia="ar-SA"/>
        </w:rPr>
        <w:t>бюджета (в том числе субсиди</w:t>
      </w:r>
      <w:r w:rsidR="009139BC" w:rsidRPr="00A77A73">
        <w:rPr>
          <w:rFonts w:ascii="Times New Roman" w:hAnsi="Times New Roman" w:cs="Times New Roman"/>
          <w:szCs w:val="24"/>
          <w:lang w:eastAsia="ar-SA"/>
        </w:rPr>
        <w:t xml:space="preserve">й </w:t>
      </w:r>
      <w:r w:rsidRPr="00A77A73">
        <w:rPr>
          <w:rFonts w:ascii="Times New Roman" w:hAnsi="Times New Roman" w:cs="Times New Roman"/>
          <w:szCs w:val="24"/>
          <w:lang w:eastAsia="ar-SA"/>
        </w:rPr>
        <w:t xml:space="preserve">на финансирование </w:t>
      </w:r>
      <w:r w:rsidR="00D57DFB" w:rsidRPr="00A77A73">
        <w:rPr>
          <w:rFonts w:ascii="Times New Roman" w:hAnsi="Times New Roman" w:cs="Times New Roman"/>
          <w:szCs w:val="24"/>
          <w:lang w:eastAsia="ar-SA"/>
        </w:rPr>
        <w:t>ЦПЭ</w:t>
      </w:r>
      <w:r w:rsidRPr="00A77A73">
        <w:rPr>
          <w:rFonts w:ascii="Times New Roman" w:hAnsi="Times New Roman" w:cs="Times New Roman"/>
          <w:szCs w:val="24"/>
          <w:lang w:eastAsia="ar-SA"/>
        </w:rPr>
        <w:t>),</w:t>
      </w:r>
      <w:r w:rsidRPr="00A77A73">
        <w:rPr>
          <w:rFonts w:ascii="Times New Roman" w:hAnsi="Times New Roman" w:cs="Times New Roman"/>
          <w:bCs/>
          <w:szCs w:val="24"/>
        </w:rPr>
        <w:t xml:space="preserve"> иных не запрещенных законом источников.</w:t>
      </w:r>
    </w:p>
    <w:p w14:paraId="12FF10AD" w14:textId="77777777" w:rsidR="00AC6BF9" w:rsidRDefault="00AC6BF9" w:rsidP="009540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E4F7A" w14:textId="51465A32" w:rsidR="008D0879" w:rsidRPr="0083070E" w:rsidRDefault="00284F28" w:rsidP="008E61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70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D0879" w:rsidRPr="0083070E">
        <w:rPr>
          <w:rFonts w:ascii="Times New Roman" w:hAnsi="Times New Roman" w:cs="Times New Roman"/>
          <w:b/>
          <w:bCs/>
          <w:sz w:val="24"/>
          <w:szCs w:val="24"/>
        </w:rPr>
        <w:t>Основные задачи</w:t>
      </w:r>
      <w:r w:rsidR="00831733" w:rsidRPr="0083070E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53457B" w:rsidRPr="0083070E">
        <w:rPr>
          <w:rFonts w:ascii="Times New Roman" w:hAnsi="Times New Roman" w:cs="Times New Roman"/>
          <w:b/>
          <w:bCs/>
          <w:sz w:val="24"/>
          <w:szCs w:val="24"/>
        </w:rPr>
        <w:t xml:space="preserve">цели деятельности </w:t>
      </w:r>
      <w:r w:rsidR="00D57DFB" w:rsidRPr="0083070E">
        <w:rPr>
          <w:rFonts w:ascii="Times New Roman" w:hAnsi="Times New Roman" w:cs="Times New Roman"/>
          <w:b/>
          <w:bCs/>
          <w:sz w:val="24"/>
          <w:szCs w:val="24"/>
        </w:rPr>
        <w:t>ЦПЭ</w:t>
      </w:r>
    </w:p>
    <w:p w14:paraId="52C95538" w14:textId="1C8426FF" w:rsidR="007F7A5A" w:rsidRPr="00A67DF3" w:rsidRDefault="005338F5" w:rsidP="00B81D25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  <w:lang w:eastAsia="ar-SA"/>
        </w:rPr>
      </w:pPr>
      <w:r w:rsidRPr="00A67DF3">
        <w:rPr>
          <w:rFonts w:ascii="Times New Roman" w:hAnsi="Times New Roman" w:cs="Times New Roman"/>
          <w:sz w:val="24"/>
          <w:szCs w:val="24"/>
          <w:lang w:eastAsia="ar-SA"/>
        </w:rPr>
        <w:t xml:space="preserve">2.1. </w:t>
      </w:r>
      <w:r w:rsidR="00954A80" w:rsidRPr="00A67DF3">
        <w:rPr>
          <w:rFonts w:ascii="Times New Roman" w:hAnsi="Times New Roman" w:cs="Times New Roman"/>
          <w:sz w:val="24"/>
          <w:szCs w:val="24"/>
          <w:lang w:eastAsia="ar-SA"/>
        </w:rPr>
        <w:t>Основны</w:t>
      </w:r>
      <w:r w:rsidR="005D0245" w:rsidRPr="00A67DF3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="00954A80" w:rsidRPr="00A67DF3">
        <w:rPr>
          <w:rFonts w:ascii="Times New Roman" w:hAnsi="Times New Roman" w:cs="Times New Roman"/>
          <w:sz w:val="24"/>
          <w:szCs w:val="24"/>
          <w:lang w:eastAsia="ar-SA"/>
        </w:rPr>
        <w:t xml:space="preserve"> задач</w:t>
      </w:r>
      <w:r w:rsidR="005D0245" w:rsidRPr="00A67DF3">
        <w:rPr>
          <w:rFonts w:ascii="Times New Roman" w:hAnsi="Times New Roman" w:cs="Times New Roman"/>
          <w:sz w:val="24"/>
          <w:szCs w:val="24"/>
          <w:lang w:eastAsia="ar-SA"/>
        </w:rPr>
        <w:t>и</w:t>
      </w:r>
      <w:r w:rsidR="00954A80" w:rsidRPr="00A67DF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D57DFB" w:rsidRPr="00A67DF3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954A80" w:rsidRPr="00A67DF3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72A7F4FE" w14:textId="0F90C94E" w:rsidR="00954A80" w:rsidRPr="003E4AC1" w:rsidRDefault="00252B4F" w:rsidP="008E61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70E">
        <w:rPr>
          <w:rFonts w:ascii="Times New Roman" w:hAnsi="Times New Roman" w:cs="Times New Roman"/>
          <w:sz w:val="24"/>
          <w:szCs w:val="24"/>
          <w:lang w:eastAsia="ar-SA"/>
        </w:rPr>
        <w:t>2.1.</w:t>
      </w:r>
      <w:r w:rsidR="003E4AC1" w:rsidRPr="0083070E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Pr="0083070E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8D0879" w:rsidRPr="0083070E">
        <w:rPr>
          <w:rFonts w:ascii="Times New Roman" w:hAnsi="Times New Roman" w:cs="Times New Roman"/>
          <w:sz w:val="24"/>
          <w:szCs w:val="24"/>
        </w:rPr>
        <w:t>оказани</w:t>
      </w:r>
      <w:r w:rsidR="00954A80" w:rsidRPr="0083070E">
        <w:rPr>
          <w:rFonts w:ascii="Times New Roman" w:hAnsi="Times New Roman" w:cs="Times New Roman"/>
          <w:sz w:val="24"/>
          <w:szCs w:val="24"/>
        </w:rPr>
        <w:t>е</w:t>
      </w:r>
      <w:r w:rsidR="008D0879" w:rsidRPr="0083070E">
        <w:rPr>
          <w:rFonts w:ascii="Times New Roman" w:hAnsi="Times New Roman" w:cs="Times New Roman"/>
          <w:sz w:val="24"/>
          <w:szCs w:val="24"/>
        </w:rPr>
        <w:t xml:space="preserve"> информационно-аналитической, консультационной и организационной поддержки внешнеэкономической деятельности субъектов малого и среднего предпринимательства Архангельской</w:t>
      </w:r>
      <w:r w:rsidR="008D0879" w:rsidRPr="003E4AC1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BD3159" w:rsidRPr="003E4AC1">
        <w:rPr>
          <w:rFonts w:ascii="Times New Roman" w:hAnsi="Times New Roman" w:cs="Times New Roman"/>
          <w:sz w:val="24"/>
          <w:szCs w:val="24"/>
        </w:rPr>
        <w:t xml:space="preserve"> (далее – субъектов МСП)</w:t>
      </w:r>
      <w:r w:rsidRPr="003E4AC1">
        <w:rPr>
          <w:rFonts w:ascii="Times New Roman" w:hAnsi="Times New Roman" w:cs="Times New Roman"/>
          <w:sz w:val="24"/>
          <w:szCs w:val="24"/>
        </w:rPr>
        <w:t>;</w:t>
      </w:r>
    </w:p>
    <w:p w14:paraId="15D8DA58" w14:textId="253FEB93" w:rsidR="00483F86" w:rsidRPr="00B1250D" w:rsidRDefault="00252B4F" w:rsidP="00AC6BF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4AC1">
        <w:rPr>
          <w:rFonts w:ascii="Times New Roman" w:hAnsi="Times New Roman" w:cs="Times New Roman"/>
          <w:sz w:val="24"/>
          <w:szCs w:val="24"/>
        </w:rPr>
        <w:t xml:space="preserve">2.1.2. </w:t>
      </w:r>
      <w:r w:rsidR="008D0879" w:rsidRPr="003E4AC1">
        <w:rPr>
          <w:rFonts w:ascii="Times New Roman" w:hAnsi="Times New Roman" w:cs="Times New Roman"/>
          <w:sz w:val="24"/>
          <w:szCs w:val="24"/>
        </w:rPr>
        <w:t>содействи</w:t>
      </w:r>
      <w:r w:rsidR="008D6A11" w:rsidRPr="003E4AC1">
        <w:rPr>
          <w:rFonts w:ascii="Times New Roman" w:hAnsi="Times New Roman" w:cs="Times New Roman"/>
          <w:sz w:val="24"/>
          <w:szCs w:val="24"/>
        </w:rPr>
        <w:t>е</w:t>
      </w:r>
      <w:r w:rsidR="008D0879" w:rsidRPr="003E4AC1">
        <w:rPr>
          <w:rFonts w:ascii="Times New Roman" w:hAnsi="Times New Roman" w:cs="Times New Roman"/>
          <w:sz w:val="24"/>
          <w:szCs w:val="24"/>
        </w:rPr>
        <w:t xml:space="preserve"> выходу субъектов </w:t>
      </w:r>
      <w:r w:rsidR="004F22CA" w:rsidRPr="003E4AC1">
        <w:rPr>
          <w:rFonts w:ascii="Times New Roman" w:hAnsi="Times New Roman" w:cs="Times New Roman"/>
          <w:sz w:val="24"/>
          <w:szCs w:val="24"/>
        </w:rPr>
        <w:t>МСП</w:t>
      </w:r>
      <w:r w:rsidR="008D0879" w:rsidRPr="003E4AC1">
        <w:rPr>
          <w:rFonts w:ascii="Times New Roman" w:hAnsi="Times New Roman" w:cs="Times New Roman"/>
          <w:sz w:val="24"/>
          <w:szCs w:val="24"/>
        </w:rPr>
        <w:t xml:space="preserve"> на международные рынки.</w:t>
      </w:r>
    </w:p>
    <w:p w14:paraId="01B1A9BB" w14:textId="706A4CCB" w:rsidR="00284F28" w:rsidRPr="00A77A73" w:rsidRDefault="0053457B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A7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84F28" w:rsidRPr="00A77A7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4536" w:rsidRPr="00A77A7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84F28" w:rsidRPr="00A77A73">
        <w:rPr>
          <w:rFonts w:ascii="Times New Roman" w:hAnsi="Times New Roman" w:cs="Times New Roman"/>
          <w:b/>
          <w:bCs/>
          <w:sz w:val="24"/>
          <w:szCs w:val="24"/>
        </w:rPr>
        <w:t>. Основны</w:t>
      </w:r>
      <w:r w:rsidR="005D0245" w:rsidRPr="00A77A73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284F28" w:rsidRPr="00A77A73">
        <w:rPr>
          <w:rFonts w:ascii="Times New Roman" w:hAnsi="Times New Roman" w:cs="Times New Roman"/>
          <w:b/>
          <w:bCs/>
          <w:sz w:val="24"/>
          <w:szCs w:val="24"/>
        </w:rPr>
        <w:t xml:space="preserve"> цел</w:t>
      </w:r>
      <w:r w:rsidR="005D0245" w:rsidRPr="00A77A73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284F28" w:rsidRPr="00A77A73">
        <w:rPr>
          <w:rFonts w:ascii="Times New Roman" w:hAnsi="Times New Roman" w:cs="Times New Roman"/>
          <w:b/>
          <w:bCs/>
          <w:sz w:val="24"/>
          <w:szCs w:val="24"/>
        </w:rPr>
        <w:t xml:space="preserve"> деятельности </w:t>
      </w:r>
      <w:r w:rsidR="00D57DFB" w:rsidRPr="00A77A73">
        <w:rPr>
          <w:rFonts w:ascii="Times New Roman" w:hAnsi="Times New Roman" w:cs="Times New Roman"/>
          <w:b/>
          <w:bCs/>
          <w:sz w:val="24"/>
          <w:szCs w:val="24"/>
        </w:rPr>
        <w:t>ЦПЭ</w:t>
      </w:r>
      <w:r w:rsidR="00284F28" w:rsidRPr="00A77A7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F16813" w14:textId="4FF5EF2C" w:rsidR="00EC075D" w:rsidRPr="00A77A73" w:rsidRDefault="00252B4F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77A73">
        <w:rPr>
          <w:rFonts w:ascii="Times New Roman" w:hAnsi="Times New Roman" w:cs="Times New Roman"/>
          <w:sz w:val="24"/>
          <w:szCs w:val="24"/>
          <w:lang w:eastAsia="ar-SA"/>
        </w:rPr>
        <w:t xml:space="preserve">2.2.1. </w:t>
      </w:r>
      <w:r w:rsidR="00EC075D" w:rsidRPr="00A77A73">
        <w:rPr>
          <w:rFonts w:ascii="Times New Roman" w:hAnsi="Times New Roman" w:cs="Times New Roman"/>
          <w:sz w:val="24"/>
          <w:szCs w:val="24"/>
          <w:lang w:eastAsia="ar-SA"/>
        </w:rPr>
        <w:t>увеличение объемов экспорта</w:t>
      </w:r>
      <w:r w:rsidR="005D0245" w:rsidRPr="00A77A73">
        <w:rPr>
          <w:rFonts w:ascii="Times New Roman" w:hAnsi="Times New Roman" w:cs="Times New Roman"/>
          <w:sz w:val="24"/>
          <w:szCs w:val="24"/>
          <w:lang w:eastAsia="ar-SA"/>
        </w:rPr>
        <w:t xml:space="preserve"> Архангельской области</w:t>
      </w:r>
      <w:r w:rsidR="00EC075D" w:rsidRPr="00A77A73">
        <w:rPr>
          <w:rFonts w:ascii="Times New Roman" w:hAnsi="Times New Roman" w:cs="Times New Roman"/>
          <w:sz w:val="24"/>
          <w:szCs w:val="24"/>
          <w:lang w:eastAsia="ar-SA"/>
        </w:rPr>
        <w:t>, в первую очередь, за счет неэнергетических</w:t>
      </w:r>
      <w:r w:rsidR="00934C98" w:rsidRPr="00A77A73">
        <w:rPr>
          <w:rFonts w:ascii="Times New Roman" w:hAnsi="Times New Roman" w:cs="Times New Roman"/>
          <w:sz w:val="24"/>
          <w:szCs w:val="24"/>
          <w:lang w:eastAsia="ar-SA"/>
        </w:rPr>
        <w:t xml:space="preserve"> несырьевых</w:t>
      </w:r>
      <w:r w:rsidR="00EC075D" w:rsidRPr="00A77A73">
        <w:rPr>
          <w:rFonts w:ascii="Times New Roman" w:hAnsi="Times New Roman" w:cs="Times New Roman"/>
          <w:sz w:val="24"/>
          <w:szCs w:val="24"/>
          <w:lang w:eastAsia="ar-SA"/>
        </w:rPr>
        <w:t xml:space="preserve"> товаров;</w:t>
      </w:r>
    </w:p>
    <w:p w14:paraId="3A097180" w14:textId="77777777" w:rsidR="009139BC" w:rsidRPr="00A77A73" w:rsidRDefault="00252B4F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A73">
        <w:rPr>
          <w:rFonts w:ascii="Times New Roman" w:hAnsi="Times New Roman" w:cs="Times New Roman"/>
          <w:sz w:val="24"/>
          <w:szCs w:val="24"/>
        </w:rPr>
        <w:t xml:space="preserve">2.2.2. </w:t>
      </w:r>
      <w:r w:rsidR="009139BC" w:rsidRPr="00A77A73">
        <w:rPr>
          <w:rFonts w:ascii="Times New Roman" w:hAnsi="Times New Roman" w:cs="Times New Roman"/>
          <w:sz w:val="24"/>
          <w:szCs w:val="24"/>
        </w:rPr>
        <w:t>вовлечение новых субъектов МСП в экспортную деятельность;</w:t>
      </w:r>
    </w:p>
    <w:p w14:paraId="4A857748" w14:textId="410D5B20" w:rsidR="00EC075D" w:rsidRPr="00A77A73" w:rsidRDefault="00252B4F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A73">
        <w:rPr>
          <w:rFonts w:ascii="Times New Roman" w:hAnsi="Times New Roman" w:cs="Times New Roman"/>
          <w:sz w:val="24"/>
          <w:szCs w:val="24"/>
        </w:rPr>
        <w:t xml:space="preserve">2.2.3. </w:t>
      </w:r>
      <w:r w:rsidR="009139BC" w:rsidRPr="00A77A73">
        <w:rPr>
          <w:rFonts w:ascii="Times New Roman" w:hAnsi="Times New Roman" w:cs="Times New Roman"/>
          <w:sz w:val="24"/>
          <w:szCs w:val="24"/>
        </w:rPr>
        <w:t>увеличение доли субъектов МСП - экспортеров в общем объеме несырьевого экспорта субъекта Архангельской области;</w:t>
      </w:r>
    </w:p>
    <w:p w14:paraId="47A10554" w14:textId="047B1799" w:rsidR="00EC075D" w:rsidRPr="00A77A73" w:rsidRDefault="00252B4F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A73">
        <w:rPr>
          <w:rFonts w:ascii="Times New Roman" w:hAnsi="Times New Roman" w:cs="Times New Roman"/>
          <w:sz w:val="24"/>
          <w:szCs w:val="24"/>
        </w:rPr>
        <w:t xml:space="preserve">2.2.4. </w:t>
      </w:r>
      <w:r w:rsidR="00A87D8B" w:rsidRPr="00A77A73">
        <w:rPr>
          <w:rFonts w:ascii="Times New Roman" w:hAnsi="Times New Roman" w:cs="Times New Roman"/>
          <w:sz w:val="24"/>
          <w:szCs w:val="24"/>
        </w:rPr>
        <w:t>отраслевая диверсификация экспорта Архангельской области;</w:t>
      </w:r>
    </w:p>
    <w:p w14:paraId="0756458E" w14:textId="2C0ABB97" w:rsidR="00EC075D" w:rsidRPr="00A77A73" w:rsidRDefault="00252B4F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A73">
        <w:rPr>
          <w:rFonts w:ascii="Times New Roman" w:hAnsi="Times New Roman" w:cs="Times New Roman"/>
          <w:sz w:val="24"/>
          <w:szCs w:val="24"/>
        </w:rPr>
        <w:t xml:space="preserve">2.2.5. </w:t>
      </w:r>
      <w:r w:rsidR="00A87D8B" w:rsidRPr="00A77A73">
        <w:rPr>
          <w:rFonts w:ascii="Times New Roman" w:hAnsi="Times New Roman" w:cs="Times New Roman"/>
          <w:sz w:val="24"/>
          <w:szCs w:val="24"/>
        </w:rPr>
        <w:t>расширение географии поставок субъектов МСП, осуществляющих деятельность на территории Архангельской области.</w:t>
      </w:r>
    </w:p>
    <w:p w14:paraId="4A8F8937" w14:textId="3EB39E57" w:rsidR="0093644F" w:rsidRPr="00AC6BF9" w:rsidRDefault="00D60680" w:rsidP="008E6199">
      <w:pPr>
        <w:pStyle w:val="a3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Cs w:val="24"/>
        </w:rPr>
      </w:pPr>
      <w:r w:rsidRPr="00AC6BF9">
        <w:rPr>
          <w:rFonts w:ascii="Times New Roman" w:hAnsi="Times New Roman" w:cs="Times New Roman"/>
          <w:szCs w:val="24"/>
        </w:rPr>
        <w:t>2.</w:t>
      </w:r>
      <w:r w:rsidR="003E4AC1" w:rsidRPr="00A67DF3">
        <w:rPr>
          <w:rFonts w:ascii="Times New Roman" w:hAnsi="Times New Roman" w:cs="Times New Roman"/>
          <w:szCs w:val="24"/>
        </w:rPr>
        <w:t>3</w:t>
      </w:r>
      <w:r w:rsidRPr="00AC6BF9">
        <w:rPr>
          <w:rFonts w:ascii="Times New Roman" w:hAnsi="Times New Roman" w:cs="Times New Roman"/>
          <w:szCs w:val="24"/>
        </w:rPr>
        <w:t xml:space="preserve">. </w:t>
      </w:r>
      <w:r w:rsidR="0093644F" w:rsidRPr="00AC6BF9">
        <w:rPr>
          <w:rFonts w:ascii="Times New Roman" w:hAnsi="Times New Roman" w:cs="Times New Roman"/>
          <w:szCs w:val="24"/>
        </w:rPr>
        <w:t xml:space="preserve">ЦПЭ осуществляет деятельность в соответствии с согласованными РЭЦ в рамках соглашения о взаимодействии с РЭЦ, заключенного в соответствии с </w:t>
      </w:r>
      <w:hyperlink r:id="rId11" w:tooltip="Постановление Правительства РФ от 15.04.2014 N 328 (ред. от 06.06.2026) &quot;Об утверждении государственной программы Российской Федерации &quot;Развитие промышленности и повышение ее конкурентоспособности&quot; {КонсультантПлюс}">
        <w:r w:rsidR="0093644F" w:rsidRPr="00AC6BF9">
          <w:rPr>
            <w:rStyle w:val="a5"/>
            <w:rFonts w:ascii="Times New Roman" w:hAnsi="Times New Roman" w:cs="Times New Roman"/>
            <w:color w:val="auto"/>
            <w:szCs w:val="24"/>
            <w:u w:val="none"/>
          </w:rPr>
          <w:t>пунктом 30</w:t>
        </w:r>
      </w:hyperlink>
      <w:r w:rsidR="0093644F" w:rsidRPr="00AC6BF9">
        <w:rPr>
          <w:rFonts w:ascii="Times New Roman" w:hAnsi="Times New Roman" w:cs="Times New Roman"/>
          <w:szCs w:val="24"/>
        </w:rPr>
        <w:t xml:space="preserve"> Правил</w:t>
      </w:r>
      <w:r w:rsidR="0095407E">
        <w:rPr>
          <w:rFonts w:ascii="Times New Roman" w:hAnsi="Times New Roman" w:cs="Times New Roman"/>
          <w:szCs w:val="24"/>
        </w:rPr>
        <w:t xml:space="preserve"> предоставления субсидий</w:t>
      </w:r>
      <w:r w:rsidR="0093644F" w:rsidRPr="00AC6BF9">
        <w:rPr>
          <w:rFonts w:ascii="Times New Roman" w:hAnsi="Times New Roman" w:cs="Times New Roman"/>
          <w:szCs w:val="24"/>
        </w:rPr>
        <w:t>, направлениями расходования субсидии.</w:t>
      </w:r>
    </w:p>
    <w:p w14:paraId="7F8FEE20" w14:textId="0BCE4D7E" w:rsidR="0093644F" w:rsidRPr="008E6199" w:rsidRDefault="00D60680" w:rsidP="008E61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>2.</w:t>
      </w:r>
      <w:r w:rsidR="003E4AC1" w:rsidRPr="00A67DF3">
        <w:rPr>
          <w:rFonts w:ascii="Times New Roman" w:hAnsi="Times New Roman" w:cs="Times New Roman"/>
          <w:sz w:val="24"/>
          <w:szCs w:val="24"/>
        </w:rPr>
        <w:t>4</w:t>
      </w:r>
      <w:r w:rsidRPr="00AC6BF9">
        <w:rPr>
          <w:rFonts w:ascii="Times New Roman" w:hAnsi="Times New Roman" w:cs="Times New Roman"/>
          <w:sz w:val="24"/>
          <w:szCs w:val="24"/>
        </w:rPr>
        <w:t xml:space="preserve">. ЦПЭ </w:t>
      </w:r>
      <w:r w:rsidR="0093644F" w:rsidRPr="00AC6BF9">
        <w:rPr>
          <w:rFonts w:ascii="Times New Roman" w:hAnsi="Times New Roman" w:cs="Times New Roman"/>
          <w:sz w:val="24"/>
          <w:szCs w:val="24"/>
        </w:rPr>
        <w:t>осуществля</w:t>
      </w:r>
      <w:r w:rsidRPr="00AC6BF9">
        <w:rPr>
          <w:rFonts w:ascii="Times New Roman" w:hAnsi="Times New Roman" w:cs="Times New Roman"/>
          <w:sz w:val="24"/>
          <w:szCs w:val="24"/>
        </w:rPr>
        <w:t>ет</w:t>
      </w:r>
      <w:r w:rsidR="0093644F" w:rsidRPr="00AC6BF9">
        <w:rPr>
          <w:rFonts w:ascii="Times New Roman" w:hAnsi="Times New Roman" w:cs="Times New Roman"/>
          <w:sz w:val="24"/>
          <w:szCs w:val="24"/>
        </w:rPr>
        <w:t xml:space="preserve"> взаимодействие с федеральными органами исполнительной власти, органами государственной власти субъекта Российской Федерации, органами местного самоуправления, РЭЦ, а также другими институтами развития, торговыми представительствами Российской Федерации в иностранных государствах, высшими учебными заведениями субъектов Российской Федерации в целях организации прохождения производственной и преддипломной практики студентами, проходящими обучение по направлению, относящемуся к сфере внешнеэкономической деятельности, общественными организациями и объединениями предпринимателей, иными организациями</w:t>
      </w:r>
      <w:r w:rsidR="00AC6BF9" w:rsidRPr="00AC6BF9">
        <w:rPr>
          <w:rFonts w:ascii="Times New Roman" w:hAnsi="Times New Roman" w:cs="Times New Roman"/>
          <w:sz w:val="24"/>
          <w:szCs w:val="24"/>
        </w:rPr>
        <w:t>.</w:t>
      </w:r>
    </w:p>
    <w:p w14:paraId="4D108E7D" w14:textId="047FA51B" w:rsidR="00D60680" w:rsidRPr="00AC6BF9" w:rsidRDefault="00D60680" w:rsidP="008E6199">
      <w:pPr>
        <w:pStyle w:val="a3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Cs w:val="24"/>
        </w:rPr>
      </w:pPr>
      <w:r w:rsidRPr="00AC6BF9">
        <w:rPr>
          <w:rFonts w:ascii="Times New Roman" w:hAnsi="Times New Roman" w:cs="Times New Roman"/>
          <w:szCs w:val="24"/>
        </w:rPr>
        <w:t>2.</w:t>
      </w:r>
      <w:r w:rsidR="003E4AC1" w:rsidRPr="00A67DF3">
        <w:rPr>
          <w:rFonts w:ascii="Times New Roman" w:hAnsi="Times New Roman" w:cs="Times New Roman"/>
          <w:szCs w:val="24"/>
        </w:rPr>
        <w:t>5</w:t>
      </w:r>
      <w:r w:rsidRPr="00AC6BF9">
        <w:rPr>
          <w:rFonts w:ascii="Times New Roman" w:hAnsi="Times New Roman" w:cs="Times New Roman"/>
          <w:szCs w:val="24"/>
        </w:rPr>
        <w:t>. В своей деятельности ЦПЭ:</w:t>
      </w:r>
    </w:p>
    <w:p w14:paraId="0F3727CE" w14:textId="55DFBA64" w:rsidR="00D60680" w:rsidRPr="00AC6BF9" w:rsidRDefault="00D60680" w:rsidP="008E61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P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 приоритетные задачи по развитию внешнеэкономической деятельности Российской Федерации, сформулированные в программных документах Правительства Российской Федерации</w:t>
      </w:r>
      <w:r w:rsidRPr="00AC6BF9">
        <w:rPr>
          <w:rFonts w:ascii="Times New Roman" w:hAnsi="Times New Roman" w:cs="Times New Roman"/>
          <w:sz w:val="24"/>
          <w:szCs w:val="24"/>
        </w:rPr>
        <w:t>;</w:t>
      </w:r>
    </w:p>
    <w:p w14:paraId="51FECDDF" w14:textId="77FDB50E" w:rsidR="00D60680" w:rsidRPr="00D514F7" w:rsidRDefault="00D60680" w:rsidP="008E619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учитывает приоритеты социально-экономического развития Архангельской области, </w:t>
      </w:r>
      <w:r w:rsidRPr="00D514F7">
        <w:rPr>
          <w:rFonts w:ascii="Times New Roman" w:hAnsi="Times New Roman" w:cs="Times New Roman"/>
          <w:sz w:val="24"/>
          <w:szCs w:val="24"/>
        </w:rPr>
        <w:t xml:space="preserve">сформулированные в государственных программах (подпрограммах) Архангельской области, в том числе в государственной программе (подпрограмме) Архангельской области, содержащей </w:t>
      </w:r>
      <w:r w:rsidRPr="00D514F7">
        <w:rPr>
          <w:rFonts w:ascii="Times New Roman" w:hAnsi="Times New Roman" w:cs="Times New Roman"/>
          <w:sz w:val="24"/>
          <w:szCs w:val="24"/>
        </w:rPr>
        <w:lastRenderedPageBreak/>
        <w:t>мероприятия, направленные на развитие экспортной деятельности, поддержку экспорта, поддержку экспортно ориентированных МСП.</w:t>
      </w:r>
    </w:p>
    <w:p w14:paraId="567587F7" w14:textId="3C81E49C" w:rsidR="00801D0E" w:rsidRPr="008E6199" w:rsidRDefault="00AC6BF9" w:rsidP="00AC6B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14F7">
        <w:rPr>
          <w:rFonts w:ascii="Times New Roman" w:hAnsi="Times New Roman" w:cs="Times New Roman"/>
          <w:sz w:val="24"/>
          <w:szCs w:val="24"/>
        </w:rPr>
        <w:t xml:space="preserve">2.7. </w:t>
      </w:r>
      <w:r w:rsidR="00801D0E" w:rsidRPr="00D514F7">
        <w:rPr>
          <w:rFonts w:ascii="Times New Roman" w:hAnsi="Times New Roman" w:cs="Times New Roman"/>
          <w:sz w:val="24"/>
          <w:szCs w:val="24"/>
        </w:rPr>
        <w:t>ЦПЭ предоставляет услуги по поддержке</w:t>
      </w:r>
      <w:r w:rsidR="00801D0E" w:rsidRPr="008E6199">
        <w:rPr>
          <w:rFonts w:ascii="Times New Roman" w:hAnsi="Times New Roman" w:cs="Times New Roman"/>
          <w:sz w:val="24"/>
          <w:szCs w:val="24"/>
        </w:rPr>
        <w:t xml:space="preserve"> экспортной деятельности субъектам малого и среднего предпринимательства, которые не состоят в одной группе лиц, определенных в соответствии с Федеральным законом от 26</w:t>
      </w:r>
      <w:r w:rsidR="00A05ACE">
        <w:rPr>
          <w:rFonts w:ascii="Times New Roman" w:hAnsi="Times New Roman" w:cs="Times New Roman"/>
          <w:sz w:val="24"/>
          <w:szCs w:val="24"/>
        </w:rPr>
        <w:t>.07.</w:t>
      </w:r>
      <w:r w:rsidR="00801D0E" w:rsidRPr="008E6199">
        <w:rPr>
          <w:rFonts w:ascii="Times New Roman" w:hAnsi="Times New Roman" w:cs="Times New Roman"/>
          <w:sz w:val="24"/>
          <w:szCs w:val="24"/>
        </w:rPr>
        <w:t>2006</w:t>
      </w:r>
      <w:r w:rsidR="00A05ACE">
        <w:rPr>
          <w:rFonts w:ascii="Times New Roman" w:hAnsi="Times New Roman" w:cs="Times New Roman"/>
          <w:sz w:val="24"/>
          <w:szCs w:val="24"/>
        </w:rPr>
        <w:t xml:space="preserve"> </w:t>
      </w:r>
      <w:r w:rsidR="00801D0E" w:rsidRPr="008E6199">
        <w:rPr>
          <w:rFonts w:ascii="Times New Roman" w:hAnsi="Times New Roman" w:cs="Times New Roman"/>
          <w:sz w:val="24"/>
          <w:szCs w:val="24"/>
        </w:rPr>
        <w:t xml:space="preserve">№ 135-ФЗ «О защите конкуренции» (далее – одна группа лиц), с ЦПЭ и со сторонней организацией и (или) квалифицированным специалистом, которых привлекает ЦПЭ для оказания услуг. </w:t>
      </w:r>
    </w:p>
    <w:p w14:paraId="28367ACB" w14:textId="77777777" w:rsidR="00801D0E" w:rsidRPr="008E6199" w:rsidRDefault="00801D0E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 xml:space="preserve">При привлечении ЦПЭ специализированных организаций и квалифицированных специалистов в целях предоставления субъектам МСП услуг такие организации и специалисты не должны состоять с ЦПЭ в одной группе лиц. </w:t>
      </w:r>
    </w:p>
    <w:p w14:paraId="0C3B2708" w14:textId="7AC0315E" w:rsidR="007D1C1E" w:rsidRPr="008E6199" w:rsidRDefault="00801D0E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При привлечении сторонних организаций в процессе проведения отбора поставщиков услуг ЦПЭ запрашивает у поставщика услуги обязательство об отказе в предоставлении услуги субъекту</w:t>
      </w:r>
      <w:r w:rsidR="00165F20">
        <w:rPr>
          <w:rFonts w:ascii="Times New Roman" w:hAnsi="Times New Roman" w:cs="Times New Roman"/>
          <w:sz w:val="24"/>
          <w:szCs w:val="24"/>
        </w:rPr>
        <w:t xml:space="preserve"> МСП</w:t>
      </w:r>
      <w:r w:rsidRPr="008E6199">
        <w:rPr>
          <w:rFonts w:ascii="Times New Roman" w:hAnsi="Times New Roman" w:cs="Times New Roman"/>
          <w:sz w:val="24"/>
          <w:szCs w:val="24"/>
        </w:rPr>
        <w:t xml:space="preserve">, в случае если они состоят в одной группе лиц.  </w:t>
      </w:r>
    </w:p>
    <w:p w14:paraId="0B1B4B1C" w14:textId="5B17E0E1" w:rsidR="0034407C" w:rsidRPr="008E6199" w:rsidRDefault="00801D0E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 xml:space="preserve">ЦПЭ предоставляет услуги, указанные в Положении, в том числе иным организациям. Не допускается предоставление услуг иным организациям за счет средств субсидии. </w:t>
      </w:r>
    </w:p>
    <w:p w14:paraId="591FED8C" w14:textId="3CC022A8" w:rsidR="0053457B" w:rsidRPr="008E6199" w:rsidRDefault="0053457B" w:rsidP="008E619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2C8A1" w14:textId="0FF4C4AF" w:rsidR="0093644F" w:rsidRPr="00AC6BF9" w:rsidRDefault="004E5BA8" w:rsidP="00AC6BF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19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D40BE" w:rsidRPr="008E6199">
        <w:rPr>
          <w:rFonts w:ascii="Times New Roman" w:hAnsi="Times New Roman" w:cs="Times New Roman"/>
          <w:b/>
          <w:sz w:val="24"/>
          <w:szCs w:val="24"/>
        </w:rPr>
        <w:t>Полномочия</w:t>
      </w:r>
      <w:r w:rsidR="001F7551" w:rsidRPr="008E61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DFB" w:rsidRPr="008E6199">
        <w:rPr>
          <w:rFonts w:ascii="Times New Roman" w:hAnsi="Times New Roman" w:cs="Times New Roman"/>
          <w:b/>
          <w:sz w:val="24"/>
          <w:szCs w:val="24"/>
        </w:rPr>
        <w:t>ЦПЭ</w:t>
      </w:r>
    </w:p>
    <w:p w14:paraId="5D677C0A" w14:textId="2B659D64" w:rsidR="0093644F" w:rsidRPr="008E6199" w:rsidRDefault="0093644F" w:rsidP="008E61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 своей деятельности ЦПЭ должен </w:t>
      </w:r>
      <w:r w:rsidRPr="00A77A73">
        <w:rPr>
          <w:rFonts w:ascii="Times New Roman" w:hAnsi="Times New Roman" w:cs="Times New Roman"/>
          <w:sz w:val="24"/>
          <w:szCs w:val="24"/>
        </w:rPr>
        <w:t>обеспечивать:</w:t>
      </w:r>
    </w:p>
    <w:p w14:paraId="660E6445" w14:textId="2FEDB77B" w:rsidR="0093644F" w:rsidRPr="008E6199" w:rsidRDefault="0093644F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 xml:space="preserve">а) участие в определении приоритетных направлений поддержки экспортной деятельности субъектов МСП на уровне </w:t>
      </w:r>
      <w:r w:rsidR="003E4AC1">
        <w:rPr>
          <w:rFonts w:ascii="Times New Roman" w:hAnsi="Times New Roman" w:cs="Times New Roman"/>
          <w:sz w:val="24"/>
          <w:szCs w:val="24"/>
        </w:rPr>
        <w:t>Архангельской области</w:t>
      </w:r>
      <w:r w:rsidRPr="008E6199">
        <w:rPr>
          <w:rFonts w:ascii="Times New Roman" w:hAnsi="Times New Roman" w:cs="Times New Roman"/>
          <w:sz w:val="24"/>
          <w:szCs w:val="24"/>
        </w:rPr>
        <w:t xml:space="preserve">, в том числе в разработке и реализации мероприятий региональной программы поддержки экспорта; </w:t>
      </w:r>
    </w:p>
    <w:p w14:paraId="5129A6B3" w14:textId="407890B2" w:rsidR="0093644F" w:rsidRPr="008E6199" w:rsidRDefault="0093644F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 xml:space="preserve">б) участие в мероприятиях по внедрению на территории </w:t>
      </w:r>
      <w:r w:rsidR="003E4AC1">
        <w:rPr>
          <w:rFonts w:ascii="Times New Roman" w:hAnsi="Times New Roman" w:cs="Times New Roman"/>
          <w:sz w:val="24"/>
          <w:szCs w:val="24"/>
        </w:rPr>
        <w:t>Архангельской области</w:t>
      </w:r>
      <w:r w:rsidRPr="008E6199">
        <w:rPr>
          <w:rFonts w:ascii="Times New Roman" w:hAnsi="Times New Roman" w:cs="Times New Roman"/>
          <w:sz w:val="24"/>
          <w:szCs w:val="24"/>
        </w:rPr>
        <w:t xml:space="preserve"> стандарта по обеспечению благоприятных условий для развития экспортной деятельности в </w:t>
      </w:r>
      <w:r w:rsidR="003E4AC1">
        <w:rPr>
          <w:rFonts w:ascii="Times New Roman" w:hAnsi="Times New Roman" w:cs="Times New Roman"/>
          <w:sz w:val="24"/>
          <w:szCs w:val="24"/>
        </w:rPr>
        <w:t>Архангельской области</w:t>
      </w:r>
      <w:r w:rsidRPr="008E6199">
        <w:rPr>
          <w:rFonts w:ascii="Times New Roman" w:hAnsi="Times New Roman" w:cs="Times New Roman"/>
          <w:sz w:val="24"/>
          <w:szCs w:val="24"/>
        </w:rPr>
        <w:t xml:space="preserve"> (региональный экспортный стандарт), разработанного в рамках национального проекта «Международная кооперация и экспорт» в части, касающейся деятельности ЦПЭ; </w:t>
      </w:r>
    </w:p>
    <w:p w14:paraId="45ECEFA1" w14:textId="77777777" w:rsidR="0093644F" w:rsidRPr="008E6199" w:rsidRDefault="0093644F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популяризацию образа экспортера среди экономически активного населения и молодежи, экспортной деятельности среди субъектов МСП, а также продвижение национального бренда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Сделано в России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средствах массовой информации, в информационно-телекоммуникационной сети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сеть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включая создание и ведение персональных страниц ЦПЭ в социальных сетях в сети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размещение наружной рекламы, создание в социальных сетях в сети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617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 для взаимодействия субъектов МСП по вопросам осуществления экспортной деятельности, а также путем организации форумов, конференций, круглых столов, семинаров, вебинаров и других конгрессных мероприятий по вопросам экспортной деятельности, оказания информационного содействия деятельности очных площадок, созданных в субъектах Российской Федерации для взаимодействия субъектов МСП, в целях обмена опытом по вопросам ведения экспортной деятельности;</w:t>
      </w:r>
    </w:p>
    <w:p w14:paraId="2DB1BBB8" w14:textId="77777777" w:rsidR="0093644F" w:rsidRPr="008E6199" w:rsidRDefault="0093644F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г)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 xml:space="preserve"> информирование и консультирование субъектов МСП о существующих услугах и мерах поддержки развития экспортной деятельности, в том числе совместно с РЭЦ, со специализированными институтами развития и образовательными организациями, а также содействие в получении услуг и мер поддержки развития экспортной деятельности, реализуемых в Российской Федерации, в субъектах Российской Федерации, а также специализированными институтами развития, банками и другими организациями;</w:t>
      </w:r>
    </w:p>
    <w:p w14:paraId="167B5F95" w14:textId="77777777" w:rsidR="0093644F" w:rsidRPr="008E6199" w:rsidRDefault="0093644F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 xml:space="preserve">д) предоставление услуг, предусмотренных настоящим Положением и Требованиями, в том числе посредством ИС «Одно окно», при наличии соответствующих функциональных возможностей в ИС «Одно окно», а также организация привлечения на продукты и услуги РЭЦ и его дочерних организаций, 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>оказанные при участии ЦПЭ, действующих экспортеров и субъектов МСП, планирующих осуществлять экспортную деятельность в Архангельской области;</w:t>
      </w:r>
    </w:p>
    <w:p w14:paraId="160E9386" w14:textId="77777777" w:rsidR="0093644F" w:rsidRPr="008E6199" w:rsidRDefault="0093644F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 xml:space="preserve">е) 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>организацию и проведение регионального конкурса «Экспортер года» в Архангельской области или номинаций, связанных с экспортом товаров субъектов МСП в рамках других конкурсов для хозяйствующих субъектов, проводимых на территории Архангельской области;</w:t>
      </w:r>
    </w:p>
    <w:p w14:paraId="483E3E97" w14:textId="77777777" w:rsidR="0093644F" w:rsidRPr="00B24C13" w:rsidRDefault="0093644F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информирование студентов высших учебных заведений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Архангельской области </w:t>
      </w:r>
      <w:r w:rsidRPr="00B24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Pr="00B24C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услугах и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деятельность;</w:t>
      </w:r>
    </w:p>
    <w:p w14:paraId="6B264766" w14:textId="62FC7E12" w:rsidR="003E2ED7" w:rsidRPr="008E6199" w:rsidRDefault="0093644F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направление в РЭЦ и актуализацию информации о предоставляемых ЦПЭ услугах и мерах поддержки для принятия РЭЦ решения о включении такой информации в единый каталог услуг (функций), формирование которого осуществляется в ИС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24C1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окно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B24C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по запросу РЭЦ.</w:t>
      </w:r>
    </w:p>
    <w:p w14:paraId="650D6FDC" w14:textId="54C21042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B567C"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ЦПЭ 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ежемесячно, не позднее 10-го числа, обеспечивает размещение обновление (актуализацию) на официальном сайте ЦПЭ в сети </w:t>
      </w:r>
      <w:r w:rsidR="00AC6BF9"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AC6BF9"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следующей информации, связанной с деятельностью ЦПЭ:</w:t>
      </w:r>
    </w:p>
    <w:p w14:paraId="4F8931F3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общие сведения о деятельности ЦПЭ, включая дату создания, основные функции ЦПЭ, контактные данные ЦПЭ, фотографии руководителя и сотрудников ЦПЭ (цветные, в деловом стиле);</w:t>
      </w:r>
    </w:p>
    <w:p w14:paraId="5D4E07C0" w14:textId="79758745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сведения об исполнительном органе </w:t>
      </w:r>
      <w:r w:rsidR="003E4A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 области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ответственном за внешнеторговую деятельность и развитие промышленности, о деятельности такого органа, а также иных организациях по поддержке экспорта, действующих на территории </w:t>
      </w:r>
      <w:r w:rsidR="003E4A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 области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58C2DBD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формы, виды и условия предоставления государственной поддержки действующим экспортерам и субъектам МСП, планирующим осуществлять экспортную деятельность;</w:t>
      </w:r>
    </w:p>
    <w:p w14:paraId="3DC36F19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стоимость всех платных услуг (при наличии), предоставляемых ЦПЭ за счет собственных компетенций;</w:t>
      </w:r>
    </w:p>
    <w:p w14:paraId="0D89D7D8" w14:textId="4536F9C3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документация регионального конкурса 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Экспортер года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других конкурсов для хозяйствующих субъектов, содержащих в себе номинации, связанные с экспортом товаров субъектов МСП, проводимых на территории </w:t>
      </w:r>
      <w:r w:rsid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 области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2A3110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документация конкурсного отбора, проводимого в целях определения перечня субъектов МСП для участия в международных выставочно-ярмарочных мероприятиях на территории Российской Федерации и за пределами Российской Федерации с индивидуальным стендом.</w:t>
      </w:r>
    </w:p>
    <w:p w14:paraId="575FC0AA" w14:textId="7C1303DA" w:rsidR="007750B0" w:rsidRPr="00DD59B6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B567C"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ЦПЭ обеспечивает формирование в электронном виде перечня услуг, предоставляемых ЦПЭ, а также его ведение и актуализацию в ИС </w:t>
      </w:r>
      <w:r w:rsidR="002B36EB"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окно</w:t>
      </w:r>
      <w:r w:rsidR="002B36EB"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постоянной основе (при наличии функциональных возможностей).</w:t>
      </w:r>
    </w:p>
    <w:p w14:paraId="0F6F1267" w14:textId="7EBFB17D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B567C"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D59B6">
        <w:rPr>
          <w:rFonts w:ascii="Times New Roman" w:eastAsia="Times New Roman" w:hAnsi="Times New Roman" w:cs="Times New Roman"/>
          <w:sz w:val="24"/>
          <w:szCs w:val="24"/>
          <w:lang w:eastAsia="ru-RU"/>
        </w:rPr>
        <w:t>. ЦПЭ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заполнение и актуализацию в ИС </w:t>
      </w:r>
      <w:r w:rsidR="00A77A73"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окно</w:t>
      </w:r>
      <w:r w:rsidR="00A77A73"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функциональных возможностей) следующей информации:</w:t>
      </w:r>
    </w:p>
    <w:p w14:paraId="3321A853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услуги и меры поддержки ЦПЭ;</w:t>
      </w:r>
    </w:p>
    <w:p w14:paraId="2D4346C1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общие сведения о ЦПЭ, которые содержат:</w:t>
      </w:r>
    </w:p>
    <w:p w14:paraId="08FE2259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об организационно-правовой форме ЦПЭ;</w:t>
      </w:r>
    </w:p>
    <w:p w14:paraId="187867B5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составе учредителей и составе членов высшего органа управления ЦПЭ;</w:t>
      </w:r>
    </w:p>
    <w:p w14:paraId="5E2F4725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направления расходования субсидии и направления доходов, включая их фактическое исполнение и актуализацию;</w:t>
      </w:r>
    </w:p>
    <w:p w14:paraId="56C93FB7" w14:textId="34E9FF52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информация о штатной численности ЦПЭ и соответствии руководителя и сотрудников ЦПЭ квалификационным требованиям, указанным в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разделе 4 настоящего Положения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9E3131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ключевые показатели эффективности деятельности ЦПЭ на год, в котором предоставляется субсидия, их фактические значения (на ежеквартальной основе);</w:t>
      </w:r>
    </w:p>
    <w:p w14:paraId="2CD1D2E2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информация о получателях поддержки ЦПЭ (на ежедневной основе);</w:t>
      </w:r>
    </w:p>
    <w:p w14:paraId="0893F6C8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план командировок сотрудников ЦПЭ на год и его актуализация;</w:t>
      </w:r>
    </w:p>
    <w:p w14:paraId="2F6F0AFF" w14:textId="20D49B70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иная информация, предусмотренная ИС </w:t>
      </w: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окно</w:t>
      </w: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4A3E3E" w14:textId="52AE3F60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B567C"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77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ЦПЭ обеспечивает исполнение следующих ключевых показателей эффективности деятельности ЦПЭ:</w:t>
      </w:r>
    </w:p>
    <w:p w14:paraId="0142BB9A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80"/>
      <w:bookmarkEnd w:id="1"/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 w14:paraId="7823A5C9" w14:textId="77777777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81"/>
      <w:bookmarkEnd w:id="2"/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количество субъектов МСП,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ЦПЭ;</w:t>
      </w:r>
    </w:p>
    <w:p w14:paraId="0A9BFB9F" w14:textId="3FB1082A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количество субъектов МСП, получивших услуги РЭЦ и его дочерних организаций, предусмотренные </w:t>
      </w:r>
      <w:hyperlink w:anchor="P1110" w:tooltip="УСЛУГИ РЭЦ">
        <w:r w:rsidRPr="007750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приложением N 6</w:t>
        </w:r>
      </w:hyperlink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Требованиям, оказанные при содействии ЦПЭ;</w:t>
      </w:r>
    </w:p>
    <w:p w14:paraId="1D10BB7C" w14:textId="51F2C789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83"/>
      <w:bookmarkEnd w:id="3"/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количество субъектов МСП,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</w:t>
      </w:r>
      <w:hyperlink w:anchor="P1110" w:tooltip="УСЛУГИ РЭЦ">
        <w:r w:rsidRPr="007750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приложением </w:t>
        </w:r>
        <w:r w:rsidR="005028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7750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6</w:t>
        </w:r>
      </w:hyperlink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Требованиям, оказанных при содействии ЦПЭ);</w:t>
      </w:r>
    </w:p>
    <w:p w14:paraId="25F54AC8" w14:textId="70DC1709" w:rsidR="007750B0" w:rsidRPr="007750B0" w:rsidRDefault="007750B0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84"/>
      <w:bookmarkEnd w:id="4"/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объем поддержанного экспорта товаров субъектов МСП при содействии ЦПЭ (услуг ЦПЭ и (или) РЭЦ и его дочерних организаций, предусмотренных </w:t>
      </w:r>
      <w:hyperlink w:anchor="P1110" w:tooltip="УСЛУГИ РЭЦ">
        <w:r w:rsidRPr="007750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приложением </w:t>
        </w:r>
        <w:r w:rsidR="005028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7750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6</w:t>
        </w:r>
      </w:hyperlink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Требованиям, оказанных при содействии ЦПЭ);</w:t>
      </w:r>
    </w:p>
    <w:p w14:paraId="329755F3" w14:textId="01CFF082" w:rsidR="007750B0" w:rsidRPr="00266061" w:rsidRDefault="007750B0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85"/>
      <w:bookmarkEnd w:id="5"/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количество субъектов МСП, принявших участие в мероприятиях, проводимых ЦПЭ, включая региональный конкурс </w:t>
      </w:r>
      <w:r w:rsidR="0093644F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Экспортер года</w:t>
      </w:r>
      <w:r w:rsidR="0093644F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0B0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форумы, конференции, круглые столы и другие конгрессные мероприятия, семинары, вебинары, а также получивших меры поддержки ЦПЭ, предоставляемые за счет собственных компетенций сотрудников ЦПЭ, платные услуги ЦПЭ.</w:t>
      </w:r>
    </w:p>
    <w:p w14:paraId="18B50943" w14:textId="11E26327" w:rsidR="0031142D" w:rsidRPr="00AC6BF9" w:rsidRDefault="00F47632" w:rsidP="008E61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         </w:t>
      </w:r>
      <w:r w:rsidR="00900A22" w:rsidRP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D40BE" w:rsidRP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B567C" w:rsidRP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D40BE" w:rsidRP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57DFB" w:rsidRPr="00AC6BF9">
        <w:rPr>
          <w:rFonts w:ascii="Times New Roman" w:hAnsi="Times New Roman" w:cs="Times New Roman"/>
          <w:sz w:val="24"/>
          <w:szCs w:val="24"/>
        </w:rPr>
        <w:t>ЦПЭ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14:paraId="101B22B5" w14:textId="4EEBAFE7" w:rsidR="0031142D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2511E1" w:rsidRPr="00AC6BF9">
        <w:rPr>
          <w:rFonts w:ascii="Times New Roman" w:hAnsi="Times New Roman" w:cs="Times New Roman"/>
          <w:sz w:val="24"/>
          <w:szCs w:val="24"/>
        </w:rPr>
        <w:t>з</w:t>
      </w:r>
      <w:r w:rsidR="00BD40BE" w:rsidRPr="00AC6BF9">
        <w:rPr>
          <w:rFonts w:ascii="Times New Roman" w:hAnsi="Times New Roman" w:cs="Times New Roman"/>
          <w:sz w:val="24"/>
          <w:szCs w:val="24"/>
        </w:rPr>
        <w:t>апрашивать и получать в установленном законодательством Российской Федерации и Архангельской области порядке необходимые материалы и данные от физических</w:t>
      </w:r>
      <w:r w:rsidR="00502872">
        <w:rPr>
          <w:rFonts w:ascii="Times New Roman" w:hAnsi="Times New Roman" w:cs="Times New Roman"/>
          <w:sz w:val="24"/>
          <w:szCs w:val="24"/>
        </w:rPr>
        <w:t xml:space="preserve"> (</w:t>
      </w:r>
      <w:r w:rsidR="00BD40BE" w:rsidRPr="00AC6BF9">
        <w:rPr>
          <w:rFonts w:ascii="Times New Roman" w:hAnsi="Times New Roman" w:cs="Times New Roman"/>
          <w:sz w:val="24"/>
          <w:szCs w:val="24"/>
        </w:rPr>
        <w:t>в том числе индивидуальных предпринимателей</w:t>
      </w:r>
      <w:r w:rsidR="00502872">
        <w:rPr>
          <w:rFonts w:ascii="Times New Roman" w:hAnsi="Times New Roman" w:cs="Times New Roman"/>
          <w:sz w:val="24"/>
          <w:szCs w:val="24"/>
        </w:rPr>
        <w:t>)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и юридических лиц, исполнительных органов государственной власти и органов местного самоуправления, должностных лиц по вопросам, относящимся к сфере деятельности </w:t>
      </w:r>
      <w:r w:rsidR="00D57DFB" w:rsidRPr="00AC6BF9">
        <w:rPr>
          <w:rFonts w:ascii="Times New Roman" w:hAnsi="Times New Roman" w:cs="Times New Roman"/>
          <w:sz w:val="24"/>
          <w:szCs w:val="24"/>
        </w:rPr>
        <w:t>ЦПЭ</w:t>
      </w:r>
      <w:r w:rsidR="00BD40BE" w:rsidRPr="00AC6BF9">
        <w:rPr>
          <w:rFonts w:ascii="Times New Roman" w:hAnsi="Times New Roman" w:cs="Times New Roman"/>
          <w:sz w:val="24"/>
          <w:szCs w:val="24"/>
        </w:rPr>
        <w:t>;</w:t>
      </w:r>
    </w:p>
    <w:p w14:paraId="4288384F" w14:textId="51FA055A" w:rsidR="0031142D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BD40BE" w:rsidRPr="00AC6BF9">
        <w:rPr>
          <w:rFonts w:ascii="Times New Roman" w:hAnsi="Times New Roman" w:cs="Times New Roman"/>
          <w:sz w:val="24"/>
          <w:szCs w:val="24"/>
        </w:rPr>
        <w:t>пользоваться в установленном порядке базами данных исполнительных органов государственной власти Архангельской области;</w:t>
      </w:r>
    </w:p>
    <w:p w14:paraId="19CCFE6F" w14:textId="0AE4D3E7" w:rsidR="009A071B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BD40BE" w:rsidRPr="00AC6BF9">
        <w:rPr>
          <w:rFonts w:ascii="Times New Roman" w:hAnsi="Times New Roman" w:cs="Times New Roman"/>
          <w:sz w:val="24"/>
          <w:szCs w:val="24"/>
        </w:rPr>
        <w:t>созда</w:t>
      </w:r>
      <w:r w:rsidR="002511E1" w:rsidRPr="00AC6BF9">
        <w:rPr>
          <w:rFonts w:ascii="Times New Roman" w:hAnsi="Times New Roman" w:cs="Times New Roman"/>
          <w:sz w:val="24"/>
          <w:szCs w:val="24"/>
        </w:rPr>
        <w:t>вать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необходимые информационно-справочные фонды и базы данных;</w:t>
      </w:r>
    </w:p>
    <w:p w14:paraId="21327DC7" w14:textId="659B0236" w:rsidR="009A071B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BD40BE" w:rsidRPr="00AC6BF9">
        <w:rPr>
          <w:rFonts w:ascii="Times New Roman" w:hAnsi="Times New Roman" w:cs="Times New Roman"/>
          <w:sz w:val="24"/>
          <w:szCs w:val="24"/>
        </w:rPr>
        <w:t>проводит</w:t>
      </w:r>
      <w:r w:rsidR="002511E1" w:rsidRPr="00AC6BF9">
        <w:rPr>
          <w:rFonts w:ascii="Times New Roman" w:hAnsi="Times New Roman" w:cs="Times New Roman"/>
          <w:sz w:val="24"/>
          <w:szCs w:val="24"/>
        </w:rPr>
        <w:t>ь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семинары, конференции, совещания и другие мероприятия по вопросам, входящим в его компетенцию, с участием представителей заинтересованных органов исполнительной власти</w:t>
      </w:r>
      <w:r w:rsidR="002511E1" w:rsidRPr="00AC6BF9">
        <w:rPr>
          <w:rFonts w:ascii="Times New Roman" w:hAnsi="Times New Roman" w:cs="Times New Roman"/>
          <w:sz w:val="24"/>
          <w:szCs w:val="24"/>
        </w:rPr>
        <w:t xml:space="preserve"> и местного самоуправления, </w:t>
      </w:r>
      <w:r w:rsidR="00502872" w:rsidRPr="00AC6BF9">
        <w:rPr>
          <w:rFonts w:ascii="Times New Roman" w:hAnsi="Times New Roman" w:cs="Times New Roman"/>
          <w:sz w:val="24"/>
          <w:szCs w:val="24"/>
        </w:rPr>
        <w:t xml:space="preserve">физических </w:t>
      </w:r>
      <w:r w:rsidR="00502872">
        <w:rPr>
          <w:rFonts w:ascii="Times New Roman" w:hAnsi="Times New Roman" w:cs="Times New Roman"/>
          <w:sz w:val="24"/>
          <w:szCs w:val="24"/>
        </w:rPr>
        <w:t xml:space="preserve">и </w:t>
      </w:r>
      <w:r w:rsidR="002511E1" w:rsidRPr="00AC6BF9">
        <w:rPr>
          <w:rFonts w:ascii="Times New Roman" w:hAnsi="Times New Roman" w:cs="Times New Roman"/>
          <w:sz w:val="24"/>
          <w:szCs w:val="24"/>
        </w:rPr>
        <w:t>юридических лиц,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средств массовой информации;</w:t>
      </w:r>
    </w:p>
    <w:p w14:paraId="349FFD65" w14:textId="73A80E58" w:rsidR="009A071B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BD40BE" w:rsidRPr="00AC6BF9">
        <w:rPr>
          <w:rFonts w:ascii="Times New Roman" w:hAnsi="Times New Roman" w:cs="Times New Roman"/>
          <w:sz w:val="24"/>
          <w:szCs w:val="24"/>
        </w:rPr>
        <w:t>участв</w:t>
      </w:r>
      <w:r w:rsidR="002511E1" w:rsidRPr="00AC6BF9">
        <w:rPr>
          <w:rFonts w:ascii="Times New Roman" w:hAnsi="Times New Roman" w:cs="Times New Roman"/>
          <w:sz w:val="24"/>
          <w:szCs w:val="24"/>
        </w:rPr>
        <w:t>овать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в подготовке, проведении переговоров и реализации договоров по вопросам, входящим в его компетенцию;</w:t>
      </w:r>
    </w:p>
    <w:p w14:paraId="2BF070E9" w14:textId="103FA5D6" w:rsidR="009A071B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BD40BE" w:rsidRPr="00AC6BF9">
        <w:rPr>
          <w:rFonts w:ascii="Times New Roman" w:hAnsi="Times New Roman" w:cs="Times New Roman"/>
          <w:sz w:val="24"/>
          <w:szCs w:val="24"/>
        </w:rPr>
        <w:t>организовыва</w:t>
      </w:r>
      <w:r w:rsidR="002511E1" w:rsidRPr="00AC6BF9">
        <w:rPr>
          <w:rFonts w:ascii="Times New Roman" w:hAnsi="Times New Roman" w:cs="Times New Roman"/>
          <w:sz w:val="24"/>
          <w:szCs w:val="24"/>
        </w:rPr>
        <w:t>ть</w:t>
      </w:r>
      <w:r w:rsidR="00BD40BE" w:rsidRPr="00AC6BF9">
        <w:rPr>
          <w:rFonts w:ascii="Times New Roman" w:hAnsi="Times New Roman" w:cs="Times New Roman"/>
          <w:sz w:val="24"/>
          <w:szCs w:val="24"/>
        </w:rPr>
        <w:t xml:space="preserve"> встречи и переговоры с иностранными пар</w:t>
      </w:r>
      <w:r w:rsidR="002511E1" w:rsidRPr="00AC6BF9">
        <w:rPr>
          <w:rFonts w:ascii="Times New Roman" w:hAnsi="Times New Roman" w:cs="Times New Roman"/>
          <w:sz w:val="24"/>
          <w:szCs w:val="24"/>
        </w:rPr>
        <w:t>тнерами;</w:t>
      </w:r>
    </w:p>
    <w:p w14:paraId="5BDE87E3" w14:textId="7777D046" w:rsidR="002511E1" w:rsidRPr="00AC6BF9" w:rsidRDefault="00AB567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2511E1" w:rsidRPr="00AC6BF9">
        <w:rPr>
          <w:rFonts w:ascii="Times New Roman" w:hAnsi="Times New Roman" w:cs="Times New Roman"/>
          <w:sz w:val="24"/>
          <w:szCs w:val="24"/>
          <w:lang w:eastAsia="ar-SA"/>
        </w:rPr>
        <w:t xml:space="preserve">давать разъяснения, рекомендации и указания по вопросам, входящим в компетенцию </w:t>
      </w:r>
      <w:r w:rsidR="00D57DFB" w:rsidRPr="00AC6BF9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9A071B" w:rsidRPr="00AC6BF9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0D80750F" w14:textId="54163ED6" w:rsidR="00B11380" w:rsidRDefault="00AB567C" w:rsidP="002B36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="0031142D" w:rsidRPr="00AC6BF9">
        <w:rPr>
          <w:rFonts w:ascii="Times New Roman" w:hAnsi="Times New Roman" w:cs="Times New Roman"/>
          <w:sz w:val="24"/>
          <w:szCs w:val="24"/>
        </w:rPr>
        <w:t>привлекать специализированные организации и квалифицированных специалистов</w:t>
      </w:r>
      <w:r w:rsidR="00574224" w:rsidRPr="00AC6BF9">
        <w:rPr>
          <w:rFonts w:ascii="Times New Roman" w:hAnsi="Times New Roman" w:cs="Times New Roman"/>
          <w:sz w:val="24"/>
          <w:szCs w:val="24"/>
        </w:rPr>
        <w:t>,</w:t>
      </w:r>
      <w:r w:rsidR="00574224" w:rsidRP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зарегистрированных на территории Российской Федерации и в иностранных государствах, </w:t>
      </w:r>
      <w:r w:rsidR="0031142D" w:rsidRPr="00AC6BF9">
        <w:rPr>
          <w:rFonts w:ascii="Times New Roman" w:hAnsi="Times New Roman" w:cs="Times New Roman"/>
          <w:sz w:val="24"/>
          <w:szCs w:val="24"/>
        </w:rPr>
        <w:t>в целях предоставления услуг</w:t>
      </w:r>
      <w:r w:rsidR="009A071B" w:rsidRPr="00AC6BF9">
        <w:rPr>
          <w:rFonts w:ascii="Times New Roman" w:hAnsi="Times New Roman" w:cs="Times New Roman"/>
          <w:sz w:val="24"/>
          <w:szCs w:val="24"/>
        </w:rPr>
        <w:t xml:space="preserve">, предусмотренных разделом </w:t>
      </w:r>
      <w:r w:rsidR="00AC6BF9">
        <w:rPr>
          <w:rFonts w:ascii="Times New Roman" w:hAnsi="Times New Roman" w:cs="Times New Roman"/>
          <w:sz w:val="24"/>
          <w:szCs w:val="24"/>
        </w:rPr>
        <w:t>5</w:t>
      </w:r>
      <w:r w:rsidR="009A071B" w:rsidRPr="00AC6BF9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31142D" w:rsidRPr="00AC6BF9">
        <w:rPr>
          <w:rFonts w:ascii="Times New Roman" w:hAnsi="Times New Roman" w:cs="Times New Roman"/>
          <w:sz w:val="24"/>
          <w:szCs w:val="24"/>
        </w:rPr>
        <w:t xml:space="preserve">субъектам МСП. </w:t>
      </w:r>
      <w:r w:rsidR="001317E6" w:rsidRPr="00AC6BF9">
        <w:rPr>
          <w:rFonts w:ascii="Times New Roman" w:hAnsi="Times New Roman" w:cs="Times New Roman"/>
          <w:sz w:val="24"/>
          <w:szCs w:val="24"/>
        </w:rPr>
        <w:t xml:space="preserve">При привлечении сторонних организаций в процессе проведения отбора поставщиков услуг ЦПЭ запрашивает у поставщика услуги обязательство об отказе в предоставлении услуги в интересах субъекта МСП в случае, если они состоят в одной группе лиц, </w:t>
      </w:r>
      <w:r w:rsidR="001317E6" w:rsidRPr="00AC6BF9">
        <w:rPr>
          <w:rFonts w:ascii="Times New Roman" w:hAnsi="Times New Roman" w:cs="Times New Roman"/>
          <w:bCs/>
          <w:sz w:val="24"/>
          <w:szCs w:val="24"/>
        </w:rPr>
        <w:t xml:space="preserve">определенных в соответствии с Федеральным </w:t>
      </w:r>
      <w:hyperlink r:id="rId12" w:history="1">
        <w:r w:rsidR="001317E6" w:rsidRPr="00AC6BF9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="001317E6" w:rsidRPr="00AC6BF9">
        <w:rPr>
          <w:rFonts w:ascii="Times New Roman" w:hAnsi="Times New Roman" w:cs="Times New Roman"/>
          <w:bCs/>
          <w:sz w:val="24"/>
          <w:szCs w:val="24"/>
        </w:rPr>
        <w:t xml:space="preserve"> от 26 июля 2006 № 135-ФЗ «О защите конкуренции»</w:t>
      </w:r>
      <w:r w:rsidR="00502872">
        <w:rPr>
          <w:rFonts w:ascii="Times New Roman" w:hAnsi="Times New Roman" w:cs="Times New Roman"/>
          <w:sz w:val="24"/>
          <w:szCs w:val="24"/>
        </w:rPr>
        <w:t>;</w:t>
      </w:r>
    </w:p>
    <w:p w14:paraId="7EC18849" w14:textId="77777777" w:rsidR="00502872" w:rsidRPr="00AC6BF9" w:rsidRDefault="00502872" w:rsidP="005028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6BF9">
        <w:rPr>
          <w:rFonts w:ascii="Times New Roman" w:hAnsi="Times New Roman" w:cs="Times New Roman"/>
          <w:sz w:val="24"/>
          <w:szCs w:val="24"/>
        </w:rPr>
        <w:t xml:space="preserve">- </w:t>
      </w:r>
      <w:r w:rsidRPr="00AC6BF9">
        <w:rPr>
          <w:rFonts w:ascii="Times New Roman" w:hAnsi="Times New Roman" w:cs="Times New Roman"/>
          <w:sz w:val="24"/>
          <w:szCs w:val="24"/>
          <w:lang w:eastAsia="ar-SA"/>
        </w:rPr>
        <w:t>привлекать для подготовки документов и осуществления мероприятий, проводимых ЦПЭ в соответствии с возложенными обязанностями, иных работников АНО в пределах своих полномочий;</w:t>
      </w:r>
    </w:p>
    <w:p w14:paraId="795BC105" w14:textId="72CD8737" w:rsidR="00502872" w:rsidRDefault="00502872" w:rsidP="002B36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ar-SA"/>
        </w:rPr>
        <w:t xml:space="preserve">- </w:t>
      </w:r>
      <w:r w:rsidRPr="00AC6BF9">
        <w:rPr>
          <w:rFonts w:ascii="Times New Roman" w:hAnsi="Times New Roman" w:cs="Times New Roman"/>
          <w:spacing w:val="-1"/>
          <w:sz w:val="24"/>
          <w:szCs w:val="24"/>
          <w:lang w:eastAsia="ar-SA"/>
        </w:rPr>
        <w:t xml:space="preserve">пользоваться компьютерной, множительной и иной оргтехникой, средствами </w:t>
      </w:r>
      <w:r w:rsidRPr="00AC6BF9">
        <w:rPr>
          <w:rFonts w:ascii="Times New Roman" w:hAnsi="Times New Roman" w:cs="Times New Roman"/>
          <w:sz w:val="24"/>
          <w:szCs w:val="24"/>
          <w:lang w:eastAsia="ar-SA"/>
        </w:rPr>
        <w:t>связи, а также другими материальными ресурсами, имеющимися в АНО, необходимыми для обеспечения деятельности ЦПЭ</w:t>
      </w:r>
      <w:r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7EA3BF87" w14:textId="77777777" w:rsidR="00502872" w:rsidRPr="002B36EB" w:rsidRDefault="00502872" w:rsidP="002B36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5D65A" w14:textId="69187A44" w:rsidR="00284F28" w:rsidRPr="008E6199" w:rsidRDefault="00B30D0C" w:rsidP="00A67DF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675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84F28" w:rsidRPr="00C167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511E1" w:rsidRPr="00C16759">
        <w:rPr>
          <w:rFonts w:ascii="Times New Roman" w:hAnsi="Times New Roman" w:cs="Times New Roman"/>
          <w:b/>
          <w:bCs/>
          <w:sz w:val="24"/>
          <w:szCs w:val="24"/>
        </w:rPr>
        <w:t>Штат</w:t>
      </w:r>
      <w:r w:rsidR="00284F28" w:rsidRPr="00C167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7DFB" w:rsidRPr="00C16759">
        <w:rPr>
          <w:rFonts w:ascii="Times New Roman" w:hAnsi="Times New Roman" w:cs="Times New Roman"/>
          <w:b/>
          <w:bCs/>
          <w:sz w:val="24"/>
          <w:szCs w:val="24"/>
        </w:rPr>
        <w:t>ЦПЭ</w:t>
      </w:r>
    </w:p>
    <w:p w14:paraId="18E72F8D" w14:textId="2F0EAC46" w:rsidR="00D03A07" w:rsidRPr="00502872" w:rsidRDefault="00B30D0C" w:rsidP="008E6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2872">
        <w:rPr>
          <w:rFonts w:ascii="Times New Roman" w:hAnsi="Times New Roman" w:cs="Times New Roman"/>
          <w:sz w:val="24"/>
          <w:szCs w:val="24"/>
        </w:rPr>
        <w:t>4</w:t>
      </w:r>
      <w:r w:rsidR="00D03A07" w:rsidRPr="00502872">
        <w:rPr>
          <w:rFonts w:ascii="Times New Roman" w:hAnsi="Times New Roman" w:cs="Times New Roman"/>
          <w:sz w:val="24"/>
          <w:szCs w:val="24"/>
        </w:rPr>
        <w:t xml:space="preserve">.1. </w:t>
      </w:r>
      <w:r w:rsidR="002511E1" w:rsidRPr="00502872">
        <w:rPr>
          <w:rFonts w:ascii="Times New Roman" w:hAnsi="Times New Roman" w:cs="Times New Roman"/>
          <w:sz w:val="24"/>
          <w:szCs w:val="24"/>
          <w:lang w:eastAsia="ar-SA"/>
        </w:rPr>
        <w:t xml:space="preserve">Структуру и штатную численность персонала </w:t>
      </w:r>
      <w:r w:rsidR="00D57DFB" w:rsidRPr="00502872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2511E1" w:rsidRPr="00502872">
        <w:rPr>
          <w:rFonts w:ascii="Times New Roman" w:hAnsi="Times New Roman" w:cs="Times New Roman"/>
          <w:sz w:val="24"/>
          <w:szCs w:val="24"/>
          <w:lang w:eastAsia="ar-SA"/>
        </w:rPr>
        <w:t xml:space="preserve"> утверждает генеральный директор АНО, в порядке, определенном Уставом АНО</w:t>
      </w:r>
      <w:r w:rsidR="00D03A07" w:rsidRPr="00502872">
        <w:rPr>
          <w:rFonts w:ascii="Times New Roman" w:hAnsi="Times New Roman" w:cs="Times New Roman"/>
          <w:sz w:val="24"/>
          <w:szCs w:val="24"/>
        </w:rPr>
        <w:t>.</w:t>
      </w:r>
    </w:p>
    <w:p w14:paraId="78CB4671" w14:textId="25C27434" w:rsidR="005E1936" w:rsidRPr="00C16759" w:rsidRDefault="00B30D0C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16759">
        <w:rPr>
          <w:rFonts w:ascii="Times New Roman" w:hAnsi="Times New Roman" w:cs="Times New Roman"/>
          <w:sz w:val="24"/>
          <w:szCs w:val="24"/>
        </w:rPr>
        <w:t>4.</w:t>
      </w:r>
      <w:r w:rsidR="003C55B9">
        <w:rPr>
          <w:rFonts w:ascii="Times New Roman" w:hAnsi="Times New Roman" w:cs="Times New Roman"/>
          <w:sz w:val="24"/>
          <w:szCs w:val="24"/>
        </w:rPr>
        <w:t>2</w:t>
      </w:r>
      <w:r w:rsidR="00D03A07" w:rsidRPr="00C16759">
        <w:rPr>
          <w:rFonts w:ascii="Times New Roman" w:hAnsi="Times New Roman" w:cs="Times New Roman"/>
          <w:sz w:val="24"/>
          <w:szCs w:val="24"/>
        </w:rPr>
        <w:t xml:space="preserve">. </w:t>
      </w:r>
      <w:r w:rsidR="002511E1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Руководство </w:t>
      </w:r>
      <w:r w:rsidR="00D57DFB" w:rsidRPr="00C16759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2511E1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осуществляет </w:t>
      </w:r>
      <w:r w:rsidR="009B50B0" w:rsidRPr="00C16759">
        <w:rPr>
          <w:rFonts w:ascii="Times New Roman" w:hAnsi="Times New Roman" w:cs="Times New Roman"/>
          <w:sz w:val="24"/>
          <w:szCs w:val="24"/>
          <w:lang w:eastAsia="ar-SA"/>
        </w:rPr>
        <w:t>руководител</w:t>
      </w:r>
      <w:r w:rsidR="00A05ACE" w:rsidRPr="00C16759">
        <w:rPr>
          <w:rFonts w:ascii="Times New Roman" w:hAnsi="Times New Roman" w:cs="Times New Roman"/>
          <w:sz w:val="24"/>
          <w:szCs w:val="24"/>
          <w:lang w:eastAsia="ar-SA"/>
        </w:rPr>
        <w:t>ь</w:t>
      </w:r>
      <w:r w:rsidR="009B50B0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по внешнеэкономической деятельности </w:t>
      </w:r>
      <w:r w:rsidR="00BC3B18" w:rsidRPr="00C16759">
        <w:rPr>
          <w:rFonts w:ascii="Times New Roman" w:hAnsi="Times New Roman" w:cs="Times New Roman"/>
          <w:sz w:val="24"/>
          <w:szCs w:val="24"/>
          <w:lang w:eastAsia="ar-SA"/>
        </w:rPr>
        <w:t>–</w:t>
      </w:r>
      <w:r w:rsidR="009B50B0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C3B18" w:rsidRPr="00C16759">
        <w:rPr>
          <w:rFonts w:ascii="Times New Roman" w:hAnsi="Times New Roman" w:cs="Times New Roman"/>
          <w:sz w:val="24"/>
          <w:szCs w:val="24"/>
          <w:lang w:eastAsia="ar-SA"/>
        </w:rPr>
        <w:t>Центра поддержки экспорта</w:t>
      </w:r>
      <w:r w:rsidR="009B50B0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(далее – руководитель </w:t>
      </w:r>
      <w:r w:rsidR="00D57DFB" w:rsidRPr="00C16759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9B50B0" w:rsidRPr="00C16759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041A3F" w:rsidRPr="00C16759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5E1936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7A71C78D" w14:textId="40D63C30" w:rsidR="0051251E" w:rsidRPr="00C16759" w:rsidRDefault="00AB567C" w:rsidP="0026606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16759">
        <w:rPr>
          <w:rFonts w:ascii="Times New Roman" w:hAnsi="Times New Roman" w:cs="Times New Roman"/>
          <w:sz w:val="24"/>
          <w:szCs w:val="24"/>
        </w:rPr>
        <w:t>4.</w:t>
      </w:r>
      <w:r w:rsidR="003C55B9">
        <w:rPr>
          <w:rFonts w:ascii="Times New Roman" w:hAnsi="Times New Roman" w:cs="Times New Roman"/>
          <w:sz w:val="24"/>
          <w:szCs w:val="24"/>
        </w:rPr>
        <w:t>3</w:t>
      </w:r>
      <w:r w:rsidR="005E1936" w:rsidRPr="00C16759">
        <w:rPr>
          <w:rFonts w:ascii="Times New Roman" w:hAnsi="Times New Roman" w:cs="Times New Roman"/>
          <w:sz w:val="24"/>
          <w:szCs w:val="24"/>
        </w:rPr>
        <w:t xml:space="preserve">. </w:t>
      </w:r>
      <w:r w:rsidR="002511E1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В случае временного отсутствия руководителя </w:t>
      </w:r>
      <w:r w:rsidR="00D57DFB" w:rsidRPr="00C16759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2511E1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(отпуск, командировка, период временной нетрудоспособности, прочие причины) исполнение обязанностей по данной </w:t>
      </w:r>
      <w:r w:rsidR="002511E1" w:rsidRPr="00D514F7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должности возлагается на другого работника </w:t>
      </w:r>
      <w:r w:rsidR="0051251E" w:rsidRPr="00D514F7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2511E1" w:rsidRPr="00D514F7">
        <w:rPr>
          <w:rFonts w:ascii="Times New Roman" w:hAnsi="Times New Roman" w:cs="Times New Roman"/>
          <w:sz w:val="24"/>
          <w:szCs w:val="24"/>
          <w:lang w:eastAsia="ar-SA"/>
        </w:rPr>
        <w:t>, определенного приказом генерального директора АНО.</w:t>
      </w:r>
      <w:r w:rsidR="00D80CAC" w:rsidRPr="00C167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6C101C7A" w14:textId="75CFCCDC" w:rsidR="005E1936" w:rsidRPr="00C16759" w:rsidRDefault="00AB567C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759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3C55B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F0BEE" w:rsidRPr="00C167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E1936" w:rsidRPr="00C16759">
        <w:rPr>
          <w:rFonts w:ascii="Times New Roman" w:hAnsi="Times New Roman" w:cs="Times New Roman"/>
          <w:b/>
          <w:bCs/>
          <w:sz w:val="24"/>
          <w:szCs w:val="24"/>
        </w:rPr>
        <w:t>Руководитель ЦПЭ</w:t>
      </w:r>
      <w:r w:rsidR="005E1936" w:rsidRPr="00C16759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22825331"/>
      <w:r w:rsidR="005E1936" w:rsidRPr="00C16759">
        <w:rPr>
          <w:rFonts w:ascii="Times New Roman" w:hAnsi="Times New Roman" w:cs="Times New Roman"/>
          <w:sz w:val="24"/>
          <w:szCs w:val="24"/>
        </w:rPr>
        <w:t>должен соответствовать следующим квалификационным требованиям:</w:t>
      </w:r>
    </w:p>
    <w:bookmarkEnd w:id="6"/>
    <w:p w14:paraId="641E503A" w14:textId="4C4E2DF6" w:rsidR="00DA5463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6405CEF" w14:textId="6E460125" w:rsidR="000F0BEE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прохождение повышения квалификации в сфере внешнеэкономической деятельности, в случае если высшее образование получено по направлению, не относящемуся к сфере внешнеэкономической деятельности; </w:t>
      </w:r>
    </w:p>
    <w:p w14:paraId="0EC2C75D" w14:textId="0EA6CCEC" w:rsidR="000F0BEE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на руководящих должностях не менее 1 (одного) года или опыт работы в сфере внешнеэкономической деятельности не менее 3 (трех) лет; </w:t>
      </w:r>
    </w:p>
    <w:p w14:paraId="4AEFDF28" w14:textId="07A590C6" w:rsidR="00DA5463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знание основ внешнеэкономической деятельности, подтвержденное результатами тестирования, организованного РЭЦ, составляющими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80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правильных ответов; </w:t>
      </w:r>
    </w:p>
    <w:p w14:paraId="6F50DFCA" w14:textId="326EFCA7" w:rsidR="00DA5463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знание правовых актов, регламентирующих деятельность ЦПЭ, подтвержденное результатами тестирования, организованного РЭЦ, составляющими не менее 80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правильных ответов (подтверждается в рамках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собеседования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7AFBDBBF" w14:textId="638DC401" w:rsidR="000F0BEE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навыки публичного выступления (подтверждаются в рамках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собеседования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68B7859D" w14:textId="3FF30271" w:rsidR="000F0BEE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знание основных текущих экономических показателей </w:t>
      </w:r>
      <w:r w:rsid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 области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целевых плановых значений на краткосрочный и долгосрочный период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экспортных показателей; </w:t>
      </w:r>
    </w:p>
    <w:p w14:paraId="340A184A" w14:textId="7C843BAB" w:rsidR="00DA5463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знание отраслевой специфики экспорта </w:t>
      </w:r>
      <w:r w:rsid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 области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0F5DA1F" w14:textId="77777777" w:rsidR="00AB567C" w:rsidRPr="00C16759" w:rsidRDefault="00DA5463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прохождение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реже чем раз в три года 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квалификации или обучения в сфере профессиональной деятельности. </w:t>
      </w:r>
    </w:p>
    <w:p w14:paraId="40843CB9" w14:textId="77F21A43" w:rsidR="000F0BEE" w:rsidRPr="00C16759" w:rsidRDefault="00AB567C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3C55B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С руководителем ЦПЭ не реже одного раза в два года проводится собеседование в целях подтверждения уровня квалификационных навыков руководителя ЦПЭ и результативности деятельности ЦПЭ, по результатам которого РЭЦ готовит и направляет в Министерство промышленности и торговли Российской Федерации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AC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Минпромторг России)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письмо, содержащее информацию об уровне квалификационных навыков руководителя ЦПЭ и результативности деятельности ЦПЭ. Уровень квалификационных навыков руководителя ЦПЭ и результативность деятельности ЦПЭ считается подтвержденным в случае, если по итогам собеседования руководитель ЦПЭ набрал более 30 баллов.</w:t>
      </w:r>
    </w:p>
    <w:p w14:paraId="2C1A4BDE" w14:textId="7DE68686" w:rsidR="000F0BEE" w:rsidRPr="00C16759" w:rsidRDefault="000F0BEE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Кандидатура руководителя ЦПЭ согласовывается Мин</w:t>
      </w:r>
      <w:r w:rsidR="002B36EB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промторгом России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представлению РЭЦ, подписанному уполномоченным лицом РЭЦ.</w:t>
      </w:r>
    </w:p>
    <w:p w14:paraId="07DD4224" w14:textId="62B5720F" w:rsidR="000F0BEE" w:rsidRPr="00C16759" w:rsidRDefault="000F0BEE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согласования кандидатуры руководителя ЦПЭ проводится при участии кандидата на должность руководителя ЦПЭ и представителей Мин</w:t>
      </w:r>
      <w:r w:rsidR="002B36EB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промторга России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посредством видео-конференц-связи).</w:t>
      </w:r>
    </w:p>
    <w:p w14:paraId="000DDE43" w14:textId="537BDA7D" w:rsidR="00DA5463" w:rsidRPr="00C16759" w:rsidRDefault="000F0BEE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="002B36EB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промторг России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мотивированное письмо высшему должностному лицу субъекта Российской Федерации о согласовании или несогласовании руководителя ЦПЭ.</w:t>
      </w:r>
    </w:p>
    <w:p w14:paraId="4D45B8D5" w14:textId="1DE66205" w:rsidR="000F0BEE" w:rsidRPr="00C16759" w:rsidRDefault="00AB567C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3C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5E1936"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0F0BEE"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31AB"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8736FA"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аместител</w:t>
      </w:r>
      <w:r w:rsidR="00C231AB"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</w:t>
      </w:r>
      <w:r w:rsidR="008736FA" w:rsidRPr="00C16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руководителя ЦПЭ</w:t>
      </w:r>
      <w:r w:rsidR="008736FA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1AB" w:rsidRPr="00C16759">
        <w:rPr>
          <w:rFonts w:ascii="Times New Roman" w:hAnsi="Times New Roman" w:cs="Times New Roman"/>
          <w:sz w:val="24"/>
          <w:szCs w:val="24"/>
        </w:rPr>
        <w:t>должен соответствовать следующим квалификационным требованиям:</w:t>
      </w:r>
    </w:p>
    <w:p w14:paraId="1A6236B0" w14:textId="66A734BE" w:rsidR="000F0BEE" w:rsidRPr="00C16759" w:rsidRDefault="00266061" w:rsidP="008E61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высшего образования;</w:t>
      </w:r>
    </w:p>
    <w:p w14:paraId="44D8C485" w14:textId="2D5B32EB" w:rsidR="000F0BEE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повышения квалификации в сфере внешнеэкономической деятельности в случае</w:t>
      </w:r>
      <w:r w:rsidR="003F5ECB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высшее образование получено по направлению, не относящемуся к сфере</w:t>
      </w:r>
      <w:r w:rsidR="000F0BEE" w:rsidRPr="00C16759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внешнеэкономической деятельности;</w:t>
      </w:r>
    </w:p>
    <w:p w14:paraId="4AF80034" w14:textId="32747ADC" w:rsidR="000F0BEE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3 (трех) лет;</w:t>
      </w:r>
    </w:p>
    <w:p w14:paraId="272C9539" w14:textId="671EBB3F" w:rsidR="000F0BEE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навыков владения английским или иным иностранным языком одной из целевых стран экспорта;</w:t>
      </w:r>
    </w:p>
    <w:p w14:paraId="13E1E1C3" w14:textId="6F86EE0E" w:rsidR="000F0BEE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0BEE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не реже чем раз в три года повышения квалификации или обучения в сфере профессиональной деятельности.</w:t>
      </w:r>
    </w:p>
    <w:p w14:paraId="494A2FDF" w14:textId="2A4B2007" w:rsidR="00F757AE" w:rsidRPr="00C16759" w:rsidRDefault="00AB567C" w:rsidP="008E6199">
      <w:pPr>
        <w:pStyle w:val="a3"/>
        <w:ind w:left="0" w:firstLine="567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4.</w:t>
      </w:r>
      <w:r w:rsidR="003C55B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7</w:t>
      </w:r>
      <w:r w:rsidRPr="00C1675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.</w:t>
      </w:r>
      <w:r w:rsidR="003E2ED7" w:rsidRPr="00C1675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</w:t>
      </w:r>
      <w:r w:rsidR="00DA5463" w:rsidRPr="00C1675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Старший с</w:t>
      </w:r>
      <w:r w:rsidR="008736FA" w:rsidRPr="00C1675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пециалист ЦПЭ</w:t>
      </w:r>
      <w:r w:rsidR="008736FA" w:rsidRPr="00C16759">
        <w:rPr>
          <w:rFonts w:ascii="Times New Roman" w:eastAsia="Times New Roman" w:hAnsi="Times New Roman" w:cs="Times New Roman"/>
          <w:szCs w:val="24"/>
          <w:lang w:eastAsia="ru-RU"/>
        </w:rPr>
        <w:t xml:space="preserve"> соответствует следующим квалификационным требованиям:</w:t>
      </w:r>
    </w:p>
    <w:p w14:paraId="1D6FCCE7" w14:textId="5F5D4B28" w:rsidR="00924B56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высшего образования;</w:t>
      </w:r>
    </w:p>
    <w:p w14:paraId="65147735" w14:textId="682454CD" w:rsidR="00924B56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повышения квалификации в сфере внешнеэкономической деятельности в случае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высшее образование получено по направлению, не относящемуся к сфере внешнеэкономической деятельности;</w:t>
      </w:r>
    </w:p>
    <w:p w14:paraId="5D2E1C6C" w14:textId="39CE6B6D" w:rsidR="00924B56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 w14:paraId="2A287A01" w14:textId="6544618F" w:rsidR="00AB567C" w:rsidRPr="00C16759" w:rsidRDefault="00266061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не реже чем раз в три года повышения квалификации или обучения в сфере профессиональной деятельности.</w:t>
      </w:r>
    </w:p>
    <w:p w14:paraId="2C3650E1" w14:textId="1F186797" w:rsidR="00DA5463" w:rsidRPr="00C16759" w:rsidRDefault="00AB567C" w:rsidP="008E619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16759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3C55B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167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A5463" w:rsidRPr="00C16759">
        <w:rPr>
          <w:rFonts w:ascii="Times New Roman" w:hAnsi="Times New Roman" w:cs="Times New Roman"/>
          <w:b/>
          <w:bCs/>
          <w:sz w:val="24"/>
          <w:szCs w:val="24"/>
        </w:rPr>
        <w:t>специалист ЦПЭ</w:t>
      </w:r>
      <w:r w:rsidR="00DA5463" w:rsidRPr="00C16759">
        <w:rPr>
          <w:rFonts w:ascii="Times New Roman" w:hAnsi="Times New Roman" w:cs="Times New Roman"/>
          <w:sz w:val="24"/>
          <w:szCs w:val="24"/>
        </w:rPr>
        <w:t xml:space="preserve"> соответствует следующим квалификационным требованиям: </w:t>
      </w:r>
    </w:p>
    <w:p w14:paraId="12EE332A" w14:textId="342F392F" w:rsidR="00924B56" w:rsidRPr="00C16759" w:rsidRDefault="0037728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высшего образования;</w:t>
      </w:r>
    </w:p>
    <w:p w14:paraId="572D8894" w14:textId="432DEEE3" w:rsidR="00924B56" w:rsidRPr="00C16759" w:rsidRDefault="0037728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 w14:paraId="3659B698" w14:textId="5B051046" w:rsidR="00924B56" w:rsidRPr="00C16759" w:rsidRDefault="00377281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не реже чем раз в три года повышения квалификации или обучения в сфере профессиональной деятельности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018BAB" w14:textId="7D5E68C1" w:rsidR="00924B56" w:rsidRPr="0083070E" w:rsidRDefault="00AB567C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7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3C55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8307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924B56" w:rsidRPr="008307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младший специалист ЦПЭ:</w:t>
      </w:r>
    </w:p>
    <w:p w14:paraId="6957DB70" w14:textId="102AF260" w:rsidR="00924B56" w:rsidRPr="0083070E" w:rsidRDefault="0037728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830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высшего образования;</w:t>
      </w:r>
    </w:p>
    <w:p w14:paraId="6A8A39FE" w14:textId="6F29BC42" w:rsidR="00924B56" w:rsidRPr="0083070E" w:rsidRDefault="0037728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830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1 (одного) года;</w:t>
      </w:r>
    </w:p>
    <w:p w14:paraId="53DFAB1A" w14:textId="41C0B4F8" w:rsidR="00924B56" w:rsidRPr="0083070E" w:rsidRDefault="0037728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B56" w:rsidRPr="008307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не реже чем раз в три года повышения квалификации или обучения в сфере профессиональной деятельности;</w:t>
      </w:r>
    </w:p>
    <w:p w14:paraId="5D3BBFD4" w14:textId="6A71AE1F" w:rsidR="00DA5463" w:rsidRPr="00C16759" w:rsidRDefault="00AB567C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3F5ECB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C55B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24B56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и сотрудники ЦПЭ также должны иметь диплом о высшем образовании по специальности, связанной с темой консультации, или опыт работы в сфере, связанной с темой консультации, не менее 3 (трех) лет или с привлечением специализированных организаций и квалифицированных специалистов в случае оказания субъектам МСП консультационной поддержки по вопросам внешнеторговой деятельности самостоятельно.</w:t>
      </w:r>
    </w:p>
    <w:p w14:paraId="5941A055" w14:textId="2631CB0E" w:rsidR="00B07115" w:rsidRPr="00C16759" w:rsidRDefault="00AB567C" w:rsidP="008E6199">
      <w:pPr>
        <w:pStyle w:val="a3"/>
        <w:ind w:left="0" w:firstLine="567"/>
        <w:jc w:val="both"/>
        <w:rPr>
          <w:rFonts w:ascii="Times New Roman" w:eastAsia="Times New Roman" w:hAnsi="Times New Roman" w:cs="Times New Roman"/>
          <w:szCs w:val="24"/>
          <w:lang w:eastAsia="ru-RU" w:bidi="ar-SA"/>
        </w:rPr>
      </w:pPr>
      <w:r w:rsidRPr="00C16759">
        <w:rPr>
          <w:rFonts w:ascii="Times New Roman" w:eastAsia="Times New Roman" w:hAnsi="Times New Roman" w:cs="Times New Roman"/>
          <w:szCs w:val="24"/>
          <w:lang w:eastAsia="ru-RU"/>
        </w:rPr>
        <w:t>4.1</w:t>
      </w:r>
      <w:r w:rsidR="003C55B9">
        <w:rPr>
          <w:rFonts w:ascii="Times New Roman" w:eastAsia="Times New Roman" w:hAnsi="Times New Roman" w:cs="Times New Roman"/>
          <w:szCs w:val="24"/>
          <w:lang w:eastAsia="ru-RU"/>
        </w:rPr>
        <w:t>1</w:t>
      </w:r>
      <w:r w:rsidRPr="00C16759">
        <w:rPr>
          <w:rFonts w:ascii="Times New Roman" w:eastAsia="Times New Roman" w:hAnsi="Times New Roman" w:cs="Times New Roman"/>
          <w:szCs w:val="24"/>
          <w:lang w:eastAsia="ru-RU"/>
        </w:rPr>
        <w:t xml:space="preserve">. 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/>
        </w:rPr>
        <w:t>С</w:t>
      </w:r>
      <w:r w:rsidR="00F757AE" w:rsidRPr="00C16759">
        <w:rPr>
          <w:rFonts w:ascii="Times New Roman" w:eastAsia="Times New Roman" w:hAnsi="Times New Roman" w:cs="Times New Roman"/>
          <w:szCs w:val="24"/>
          <w:lang w:eastAsia="ru-RU"/>
        </w:rPr>
        <w:t>отрудники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D57DFB" w:rsidRPr="00C16759">
        <w:rPr>
          <w:rFonts w:ascii="Times New Roman" w:eastAsia="Times New Roman" w:hAnsi="Times New Roman" w:cs="Times New Roman"/>
          <w:szCs w:val="24"/>
          <w:lang w:eastAsia="ru-RU"/>
        </w:rPr>
        <w:t>ЦПЭ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/>
        </w:rPr>
        <w:t xml:space="preserve"> назначаются и освобождается от занимаемой должности приказом генерального 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директора АНО.</w:t>
      </w:r>
    </w:p>
    <w:p w14:paraId="6B2C7001" w14:textId="5F47B239" w:rsidR="00AB567C" w:rsidRPr="00C16759" w:rsidRDefault="00AB567C" w:rsidP="00266061">
      <w:pPr>
        <w:pStyle w:val="a3"/>
        <w:ind w:left="0" w:firstLine="567"/>
        <w:jc w:val="both"/>
        <w:rPr>
          <w:rFonts w:ascii="Times New Roman" w:eastAsia="Times New Roman" w:hAnsi="Times New Roman" w:cs="Times New Roman"/>
          <w:szCs w:val="24"/>
          <w:lang w:eastAsia="ru-RU" w:bidi="ar-SA"/>
        </w:rPr>
      </w:pPr>
      <w:r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4.1</w:t>
      </w:r>
      <w:r w:rsidR="003C55B9">
        <w:rPr>
          <w:rFonts w:ascii="Times New Roman" w:eastAsia="Times New Roman" w:hAnsi="Times New Roman" w:cs="Times New Roman"/>
          <w:szCs w:val="24"/>
          <w:lang w:eastAsia="ru-RU" w:bidi="ar-SA"/>
        </w:rPr>
        <w:t>2</w:t>
      </w:r>
      <w:r w:rsidRPr="00C16759">
        <w:rPr>
          <w:rFonts w:ascii="Times New Roman" w:eastAsia="Times New Roman" w:hAnsi="Times New Roman" w:cs="Times New Roman"/>
          <w:szCs w:val="24"/>
          <w:lang w:eastAsia="ru-RU" w:bidi="ar-SA"/>
        </w:rPr>
        <w:t xml:space="preserve">. 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 xml:space="preserve">Трудовые обязанности </w:t>
      </w:r>
      <w:r w:rsidR="00FB06EA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 xml:space="preserve">сотрудников </w:t>
      </w:r>
      <w:r w:rsidR="00D57DFB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ЦПЭ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, условия их труда определяются трудовыми договорами, заключаемыми с каждым</w:t>
      </w:r>
      <w:r w:rsidR="005E1936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 xml:space="preserve"> сотрудником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 xml:space="preserve">, Правилами внутреннего трудового распорядка, должностными инструкциями </w:t>
      </w:r>
      <w:r w:rsidR="005E1936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 xml:space="preserve">сотрудников </w:t>
      </w:r>
      <w:r w:rsidR="00D57DFB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ЦПЭ</w:t>
      </w:r>
      <w:r w:rsidR="00B07115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, иными локальными актами</w:t>
      </w:r>
      <w:r w:rsidR="003E2ED7" w:rsidRPr="00C16759">
        <w:rPr>
          <w:rFonts w:ascii="Times New Roman" w:eastAsia="Times New Roman" w:hAnsi="Times New Roman" w:cs="Times New Roman"/>
          <w:szCs w:val="24"/>
          <w:lang w:eastAsia="ru-RU" w:bidi="ar-SA"/>
        </w:rPr>
        <w:t>.</w:t>
      </w:r>
    </w:p>
    <w:p w14:paraId="24163A24" w14:textId="5C8D2240" w:rsidR="00AB567C" w:rsidRPr="00F80465" w:rsidRDefault="00AB567C" w:rsidP="008E6199">
      <w:pPr>
        <w:pStyle w:val="af7"/>
        <w:spacing w:before="0" w:beforeAutospacing="0" w:after="0" w:afterAutospacing="0"/>
        <w:ind w:firstLine="540"/>
        <w:jc w:val="both"/>
      </w:pPr>
      <w:r w:rsidRPr="00F80465">
        <w:t>4.1</w:t>
      </w:r>
      <w:r w:rsidR="003C55B9">
        <w:t>3</w:t>
      </w:r>
      <w:r w:rsidRPr="00F80465">
        <w:t>. С целью обеспечения качества услуг, предоставляемых ЦПЭ:</w:t>
      </w:r>
    </w:p>
    <w:p w14:paraId="14863029" w14:textId="051D1E0B" w:rsidR="00AB567C" w:rsidRPr="00F80465" w:rsidRDefault="00AB567C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465">
        <w:rPr>
          <w:rFonts w:ascii="Times New Roman" w:eastAsia="Times New Roman" w:hAnsi="Times New Roman" w:cs="Times New Roman"/>
          <w:sz w:val="24"/>
          <w:szCs w:val="24"/>
          <w:lang w:eastAsia="ru-RU"/>
        </w:rPr>
        <w:t>- ЦПЭ проводит сертификацию системы менеджмента качества услуг ЦПЭ и получает сертификат соответствия.</w:t>
      </w:r>
    </w:p>
    <w:p w14:paraId="6A549BE3" w14:textId="72D7F901" w:rsidR="00AB567C" w:rsidRPr="00523E62" w:rsidRDefault="00AB567C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- ЦПЭ ежегодно проводит плановый инспекционный контроль системы менеджмента качества услуг ЦПЭ,</w:t>
      </w:r>
      <w:r w:rsidR="00B5192B" w:rsidRPr="00A67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ЦПЭ, сертификация системы менеджмента качества которых проведена в текущем году</w:t>
      </w:r>
      <w:r w:rsidR="00523E62" w:rsidRPr="00A67D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6B8060" w14:textId="6CA3E218" w:rsidR="00D60680" w:rsidRPr="00F80465" w:rsidRDefault="00AB567C" w:rsidP="0026606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ЦПЭ при методическом взаимодействии с РЭЦ проводит мероприятия в целях обмена опытом по организации поддержки </w:t>
      </w:r>
      <w:r w:rsidRPr="00F804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экспорта, в том числе созданию и развитию деятельности ЦПЭ в субъектах Российской Федерации, в формате конференции или форума, в том числе без участия представителей хозяйствующих субъектов, по согласованию с Мин</w:t>
      </w:r>
      <w:r w:rsidR="00DA4192" w:rsidRPr="00F804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промторгом</w:t>
      </w:r>
      <w:r w:rsidRPr="00F80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</w:t>
      </w:r>
      <w:r w:rsidR="00DA4192" w:rsidRPr="00F80465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</w:p>
    <w:p w14:paraId="4BB65248" w14:textId="2C7F8453" w:rsidR="00D60680" w:rsidRPr="00F80465" w:rsidRDefault="00D60680" w:rsidP="008E61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4A7CA9" w14:textId="777595F6" w:rsidR="00152476" w:rsidRDefault="00861F54" w:rsidP="008E6199">
      <w:pPr>
        <w:pStyle w:val="a3"/>
        <w:tabs>
          <w:tab w:val="left" w:pos="1134"/>
        </w:tabs>
        <w:autoSpaceDE w:val="0"/>
        <w:autoSpaceDN w:val="0"/>
        <w:adjustRightInd w:val="0"/>
        <w:ind w:left="0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8E6199">
        <w:rPr>
          <w:rFonts w:ascii="Times New Roman" w:hAnsi="Times New Roman" w:cs="Times New Roman"/>
          <w:b/>
          <w:szCs w:val="24"/>
        </w:rPr>
        <w:t>5</w:t>
      </w:r>
      <w:r w:rsidR="00D60680" w:rsidRPr="008E6199">
        <w:rPr>
          <w:rFonts w:ascii="Times New Roman" w:hAnsi="Times New Roman" w:cs="Times New Roman"/>
          <w:b/>
          <w:szCs w:val="24"/>
        </w:rPr>
        <w:t xml:space="preserve">. Перечень и содержание </w:t>
      </w:r>
      <w:r w:rsidR="00D60680" w:rsidRPr="008E6199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услуг, предоставляемых ЦПЭ </w:t>
      </w:r>
    </w:p>
    <w:p w14:paraId="0AFEA7FD" w14:textId="62789C9D" w:rsidR="00B5192B" w:rsidRPr="00523E62" w:rsidRDefault="00B5192B" w:rsidP="00A67DF3">
      <w:pPr>
        <w:pStyle w:val="a3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A67DF3">
        <w:rPr>
          <w:rFonts w:ascii="Times New Roman" w:eastAsia="Times New Roman" w:hAnsi="Times New Roman" w:cs="Times New Roman"/>
          <w:szCs w:val="24"/>
          <w:lang w:eastAsia="ru-RU"/>
        </w:rPr>
        <w:t xml:space="preserve">         </w:t>
      </w:r>
      <w:r w:rsidR="00C16759" w:rsidRPr="00A67DF3">
        <w:rPr>
          <w:rFonts w:ascii="Times New Roman" w:eastAsia="Times New Roman" w:hAnsi="Times New Roman" w:cs="Times New Roman"/>
          <w:szCs w:val="24"/>
          <w:lang w:eastAsia="ru-RU"/>
        </w:rPr>
        <w:t xml:space="preserve">5.1 </w:t>
      </w:r>
      <w:r w:rsidR="00DD59B6" w:rsidRPr="00A67DF3">
        <w:rPr>
          <w:rFonts w:ascii="Times New Roman" w:eastAsia="Times New Roman" w:hAnsi="Times New Roman" w:cs="Times New Roman"/>
          <w:szCs w:val="24"/>
          <w:lang w:eastAsia="ru-RU"/>
        </w:rPr>
        <w:t>ЦПЭ предоставляет услуги по поддержке экспортной деятельности субъектов МСП в соответствии с Требованиями</w:t>
      </w:r>
      <w:r w:rsidR="00DD59B6" w:rsidRPr="00523E62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49ECBF72" w14:textId="481D199D" w:rsidR="00DD59B6" w:rsidRPr="00523E62" w:rsidRDefault="00B5192B" w:rsidP="00A67DF3">
      <w:pPr>
        <w:pStyle w:val="a3"/>
        <w:tabs>
          <w:tab w:val="left" w:pos="1134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A67DF3">
        <w:rPr>
          <w:rFonts w:ascii="Times New Roman" w:eastAsia="Times New Roman" w:hAnsi="Times New Roman" w:cs="Times New Roman"/>
          <w:szCs w:val="24"/>
          <w:lang w:eastAsia="ru-RU"/>
        </w:rPr>
        <w:t xml:space="preserve">         </w:t>
      </w:r>
      <w:r w:rsidR="00C16759" w:rsidRPr="00A67DF3">
        <w:rPr>
          <w:rFonts w:ascii="Times New Roman" w:eastAsia="Times New Roman" w:hAnsi="Times New Roman" w:cs="Times New Roman"/>
          <w:szCs w:val="24"/>
          <w:lang w:eastAsia="ru-RU"/>
        </w:rPr>
        <w:t xml:space="preserve">5.2. </w:t>
      </w:r>
      <w:r w:rsidR="00DD59B6" w:rsidRPr="00A67DF3">
        <w:rPr>
          <w:rFonts w:ascii="Times New Roman" w:eastAsia="Times New Roman" w:hAnsi="Times New Roman" w:cs="Times New Roman"/>
          <w:szCs w:val="24"/>
          <w:lang w:eastAsia="ru-RU"/>
        </w:rPr>
        <w:t>Основными услугами, предоставляемыми ЦПЭ субъектам МСП</w:t>
      </w:r>
      <w:r w:rsidRPr="00A67DF3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="00DD59B6" w:rsidRPr="00A67DF3">
        <w:rPr>
          <w:rFonts w:ascii="Times New Roman" w:eastAsia="Times New Roman" w:hAnsi="Times New Roman" w:cs="Times New Roman"/>
          <w:szCs w:val="24"/>
          <w:lang w:eastAsia="ru-RU"/>
        </w:rPr>
        <w:t xml:space="preserve"> являются:</w:t>
      </w:r>
    </w:p>
    <w:p w14:paraId="03A6D7FC" w14:textId="1F6C6910" w:rsidR="00152476" w:rsidRPr="008E6199" w:rsidRDefault="00152476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E62">
        <w:rPr>
          <w:rFonts w:ascii="Times New Roman" w:eastAsia="Times New Roman" w:hAnsi="Times New Roman" w:cs="Times New Roman"/>
          <w:sz w:val="24"/>
          <w:szCs w:val="24"/>
        </w:rPr>
        <w:t>5.</w:t>
      </w:r>
      <w:r w:rsidR="00B5192B" w:rsidRPr="00523E6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23E6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6759" w:rsidRPr="00523E62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23E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7" w:name="_Hlk232676329"/>
      <w:r w:rsidRPr="00523E62">
        <w:rPr>
          <w:rFonts w:ascii="Times New Roman" w:eastAsia="Times New Roman" w:hAnsi="Times New Roman" w:cs="Times New Roman"/>
          <w:sz w:val="24"/>
          <w:szCs w:val="24"/>
        </w:rPr>
        <w:t>Поиск и подбор потенциальных иностранных покупателей для субъекта МСП, включая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на выявленных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 xml:space="preserve"> целевых рынках, формирование списков потенциальных иностранных покупателей с указанием контактных данных (имени ответственного сотрудника 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lastRenderedPageBreak/>
        <w:t>иностранного покупателя, телефона, адреса электронной почты), в том числе с использованием базы данных иностранных покупателей, формируемой по итогам реализации услуг ЦПЭ,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 w14:paraId="1DFF227E" w14:textId="6F225FFE" w:rsidR="00152476" w:rsidRPr="008E6199" w:rsidRDefault="00152476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B5192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 xml:space="preserve"> Обеспечение доступа субъектов МСП к запросам иностранных покупателей на товары, включая перевод материалов, содержащих требования иностранного покупателя товаров, на русский язык, подготовку и (или) перевод на английский язык и (или) на язык иностранных покупателей презентационных и других материалов в электронном виде субъектов МСП, подтвердивших готовность реализовать запросы иностранных покупателей товаров, в том числе коммерческого предложения субъекта МСП для потенциальных иностранных покупателей; поиск запросов иностранных покупателей товаров, производимых субъектами МСП в субъекте Российской Федерации, в том числе с использованием базы данных иностранных покупателей, формируемой по итогам реализации услуг ЦПЭ; подготовку перечня субъектов МСП, товары которых удовлетворяют запросам иностранных покупателей, и которые готовы реализовать запросы иностранных покупателей,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 w14:paraId="0A4D0615" w14:textId="13B2C680" w:rsidR="00152476" w:rsidRPr="008E6199" w:rsidRDefault="00152476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eastAsia="Times New Roman" w:hAnsi="Times New Roman" w:cs="Times New Roman"/>
          <w:sz w:val="24"/>
          <w:szCs w:val="24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>3. Организация и проведение международной бизнес-миссии,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</w:t>
      </w:r>
      <w:bookmarkEnd w:id="7"/>
      <w:r w:rsidRPr="008E6199">
        <w:rPr>
          <w:rFonts w:ascii="Times New Roman" w:eastAsia="Times New Roman" w:hAnsi="Times New Roman" w:cs="Times New Roman"/>
          <w:sz w:val="24"/>
          <w:szCs w:val="24"/>
        </w:rPr>
        <w:t xml:space="preserve"> (международная бизнес-миссия).</w:t>
      </w:r>
    </w:p>
    <w:p w14:paraId="38BF3FAD" w14:textId="62A3AE5B" w:rsidR="00152476" w:rsidRPr="008E6199" w:rsidRDefault="00152476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eastAsia="Times New Roman" w:hAnsi="Times New Roman" w:cs="Times New Roman"/>
          <w:sz w:val="24"/>
          <w:szCs w:val="24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</w:rPr>
        <w:t>4. Организация и проведение реверсной бизнес-миссии, предусматривающей прием делегации, состоящей из потенциальных иностранных покупателей, на территории субъекта Российской Федерации с целью организации встреч и переговоров между субъектами МСП субъекта Российской Федерации, и потенциальными иностранными покупателями российских товаров (реверсная бизнес-миссия).</w:t>
      </w:r>
    </w:p>
    <w:p w14:paraId="33043AC5" w14:textId="010CF241" w:rsidR="00D60680" w:rsidRPr="008E6199" w:rsidRDefault="00152476" w:rsidP="008E619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5.</w:t>
      </w:r>
      <w:r w:rsidR="00B5192B">
        <w:rPr>
          <w:rFonts w:ascii="Times New Roman" w:hAnsi="Times New Roman" w:cs="Times New Roman"/>
          <w:sz w:val="24"/>
          <w:szCs w:val="24"/>
        </w:rPr>
        <w:t>2.</w:t>
      </w:r>
      <w:r w:rsidRPr="008E6199">
        <w:rPr>
          <w:rFonts w:ascii="Times New Roman" w:hAnsi="Times New Roman" w:cs="Times New Roman"/>
          <w:sz w:val="24"/>
          <w:szCs w:val="24"/>
        </w:rPr>
        <w:t>5. Организация и проведение межрегиональной бизнес-миссии, предусматривающей поездки субъектов МСП, осуществляющих или планирующих осуществлять экспортную деятельность, в другие субъекты Российской Федерации в случае прибытия делегации иностранных покупателей в другой субъект Российской Федерации в даты проведения на его территории международного выставочно-ярмарочного мероприятия или конгрессного мероприятия (межрегиональная бизнес-миссия).</w:t>
      </w:r>
    </w:p>
    <w:p w14:paraId="067752C3" w14:textId="347E4DCD" w:rsidR="00C93190" w:rsidRPr="008E6199" w:rsidRDefault="00152476" w:rsidP="008E61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5.</w:t>
      </w:r>
      <w:r w:rsidR="00B5192B">
        <w:rPr>
          <w:rFonts w:ascii="Times New Roman" w:hAnsi="Times New Roman" w:cs="Times New Roman"/>
          <w:sz w:val="24"/>
          <w:szCs w:val="24"/>
        </w:rPr>
        <w:t>2.</w:t>
      </w:r>
      <w:r w:rsidRPr="008E6199">
        <w:rPr>
          <w:rFonts w:ascii="Times New Roman" w:hAnsi="Times New Roman" w:cs="Times New Roman"/>
          <w:sz w:val="24"/>
          <w:szCs w:val="24"/>
        </w:rPr>
        <w:t>6.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</w:t>
      </w:r>
      <w:r w:rsidR="008E6199" w:rsidRPr="008E6199">
        <w:rPr>
          <w:rFonts w:ascii="Times New Roman" w:hAnsi="Times New Roman" w:cs="Times New Roman"/>
          <w:sz w:val="24"/>
          <w:szCs w:val="24"/>
        </w:rPr>
        <w:t>.</w:t>
      </w:r>
    </w:p>
    <w:p w14:paraId="3AAA0BFE" w14:textId="57DEED4A" w:rsidR="008E6199" w:rsidRPr="008E6199" w:rsidRDefault="008E6199" w:rsidP="00AC6BF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hAnsi="Times New Roman" w:cs="Times New Roman"/>
          <w:sz w:val="24"/>
          <w:szCs w:val="24"/>
        </w:rPr>
        <w:t>5.</w:t>
      </w:r>
      <w:r w:rsidR="00B5192B">
        <w:rPr>
          <w:rFonts w:ascii="Times New Roman" w:hAnsi="Times New Roman" w:cs="Times New Roman"/>
          <w:sz w:val="24"/>
          <w:szCs w:val="24"/>
        </w:rPr>
        <w:t>2.</w:t>
      </w:r>
      <w:r w:rsidRPr="008E6199">
        <w:rPr>
          <w:rFonts w:ascii="Times New Roman" w:hAnsi="Times New Roman" w:cs="Times New Roman"/>
          <w:sz w:val="24"/>
          <w:szCs w:val="24"/>
        </w:rPr>
        <w:t xml:space="preserve">7.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участия субъектов МСП в межрегиональных инкубационных программах по развитию экспортной деятельности, проводимых с целью вывода субъекта МСП, ранее не осуществлявшего экспортную деятельность, на зарубежные рынки, включая обучение субъекта МСП по вопросам экспортной деятельности, организацию экспертного сопровождения субъектов МСП - участников инкубационных программ по развитию экспортной деятельности, организацию встреч субъекта МСП с потенциальными иностранными дистрибьютерами и (или) покупателями.</w:t>
      </w:r>
    </w:p>
    <w:p w14:paraId="65BA15C9" w14:textId="67A6C26D" w:rsidR="008E6199" w:rsidRPr="008E6199" w:rsidRDefault="008E6199" w:rsidP="008E619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5.</w:t>
      </w:r>
      <w:r w:rsidR="00B5192B">
        <w:rPr>
          <w:rFonts w:ascii="Times New Roman" w:hAnsi="Times New Roman" w:cs="Times New Roman"/>
          <w:sz w:val="24"/>
          <w:szCs w:val="24"/>
        </w:rPr>
        <w:t>2.</w:t>
      </w:r>
      <w:r w:rsidRPr="008E6199">
        <w:rPr>
          <w:rFonts w:ascii="Times New Roman" w:hAnsi="Times New Roman" w:cs="Times New Roman"/>
          <w:sz w:val="24"/>
          <w:szCs w:val="24"/>
        </w:rPr>
        <w:t xml:space="preserve">8.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участия субъектов МСП в разработанных автономной некоммерческой организацией дополнительного профессионального образования 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экспорта акционерного общества 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Российский экспортный центр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</w:t>
      </w:r>
      <w:r w:rsidR="00B125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4E1229" w14:textId="0B8B894E" w:rsidR="008E6199" w:rsidRPr="008E6199" w:rsidRDefault="008E6199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hAnsi="Times New Roman" w:cs="Times New Roman"/>
          <w:sz w:val="24"/>
          <w:szCs w:val="24"/>
        </w:rPr>
        <w:t>5.</w:t>
      </w:r>
      <w:r w:rsidR="00B5192B">
        <w:rPr>
          <w:rFonts w:ascii="Times New Roman" w:hAnsi="Times New Roman" w:cs="Times New Roman"/>
          <w:sz w:val="24"/>
          <w:szCs w:val="24"/>
        </w:rPr>
        <w:t>2.</w:t>
      </w:r>
      <w:r w:rsidRPr="008E6199">
        <w:rPr>
          <w:rFonts w:ascii="Times New Roman" w:hAnsi="Times New Roman" w:cs="Times New Roman"/>
          <w:sz w:val="24"/>
          <w:szCs w:val="24"/>
        </w:rPr>
        <w:t xml:space="preserve">9.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участия субъектов МСП в отраслевых или страновых акселерационных программах на базе собственной инфраструктуры ЦПЭ, включая организацию и проведение обучающих модулей для субъектов МСП - экспортеров по вопросам экспортной деятельности, а 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организацию экспертного сопровождения субъектов МСП - участников отраслевой или страновой акселерационной программы.</w:t>
      </w:r>
    </w:p>
    <w:p w14:paraId="49454604" w14:textId="5DEBFF8B" w:rsidR="008E6199" w:rsidRPr="008E6199" w:rsidRDefault="008E6199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Организация участия субъектов МСП в межрегиональных акселерационных программах.</w:t>
      </w:r>
    </w:p>
    <w:p w14:paraId="101E786B" w14:textId="6091F9E2" w:rsidR="008E6199" w:rsidRPr="008E6199" w:rsidRDefault="008E6199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международных электронных торговых площадках, включая регистрацию и (или) продвижение субъекта МСП на международной электронной торговой площадке, в том числе организацию работы по регистрации </w:t>
      </w:r>
      <w:r w:rsidR="00DA419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 присутствия</w:t>
      </w:r>
      <w:r w:rsidR="00DA41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МСП на международной электронной торговой площадке (залог, абонентскую плату, операционные расходы, консультационное сопровождение по вопросам функционирования точки присутствия), а также оплату услуг сервисной компании-оператора за управление точкой присутствия на международной электронной торговой площадке и (или) ее поддержку.</w:t>
      </w:r>
    </w:p>
    <w:p w14:paraId="4B5537B9" w14:textId="4AAAB55E" w:rsidR="008E6199" w:rsidRPr="008E6199" w:rsidRDefault="008E6199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Содействие в приведении продукции 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разрешения), а именно 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рынках.</w:t>
      </w:r>
    </w:p>
    <w:p w14:paraId="7B6DFA30" w14:textId="252A5694" w:rsidR="008E6199" w:rsidRPr="008E6199" w:rsidRDefault="008E6199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Содействие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 и предприятий, которым предоставляется правовая охрана за пределами территории Российской Федерации, в том числе услуга по содействию субъекту МСП в получении комплекса работ (мероприятий), осуществляемых в целях регистрации на внешних рынках объектов интеллектуальной собственности (в том числе изобретений, полезных моделей, промышленных образцов, товарных знаков, наименований мест происхождения товаров).</w:t>
      </w:r>
    </w:p>
    <w:p w14:paraId="45366CCA" w14:textId="3E92B74F" w:rsidR="008E6199" w:rsidRPr="008E6199" w:rsidRDefault="008E6199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14. 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перемаркировки, и (или) паллетирования, и (или) упаковки, и (или) переупаковки товаров субъектов МСП в целях экспорта продукции на внешние рынки.</w:t>
      </w:r>
    </w:p>
    <w:p w14:paraId="0919E3D5" w14:textId="1547642F" w:rsidR="008E6199" w:rsidRPr="008E6199" w:rsidRDefault="008E6199" w:rsidP="0026606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Содействие в размещении и хранении продукции субъекта МСП в местах ее демонстрации и (или) временного хранения за рубежом в целях продвижения товаров субъектов МСП за рубежом, включая размещение и хранение продукции субъекта МСП в местах ее демонстрации и (или) временное хранение за рубежом на срок не более 1 (одного) года площадью не более 100 (ста) квадратных метров на одного субъекта МСП.</w:t>
      </w:r>
    </w:p>
    <w:p w14:paraId="00E00D5B" w14:textId="65945AB2" w:rsidR="008E6199" w:rsidRPr="008E6199" w:rsidRDefault="008E6199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192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16. Проведение 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продукции.</w:t>
      </w:r>
    </w:p>
    <w:p w14:paraId="0FF2F97E" w14:textId="63B430B5" w:rsidR="008E6199" w:rsidRPr="008E6199" w:rsidRDefault="00C16759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="008E6199" w:rsidRPr="00F804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услуги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предоставляемые ЦПЭ субъектам МСП:</w:t>
      </w:r>
    </w:p>
    <w:p w14:paraId="3D86AE51" w14:textId="098866E0" w:rsidR="008E6199" w:rsidRPr="008E6199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К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онсультирование субъектов МСП по вопросам экспортной деятельности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C8C529" w14:textId="21B6CFAA" w:rsidR="008E6199" w:rsidRPr="008E6199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С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одействие субъекту МСП в оформлении документов в рамках прохождения таможенных процедур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BC38302" w14:textId="04ACDC13" w:rsidR="008E6199" w:rsidRPr="008E6199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5.3.3. Р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64F68E" w14:textId="2BF5FB30" w:rsidR="008E6199" w:rsidRPr="008E6199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5.3.4. С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одействие в создании на иностранном языке и (или) модернизации уже существующего сайта субъекта МСП в сети 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содержащего контактную информацию о таком субъекте МСП, а также информацию о производимых им товарах (выполняемых работах, 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оказываемых услугах)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02A8AA0" w14:textId="4DAF1042" w:rsidR="008E6199" w:rsidRPr="008E6199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5.3.5. С</w:t>
      </w:r>
      <w:r w:rsidR="008E6199" w:rsidRPr="008E619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одействие в проведении индивидуальных маркетинговых или патентных исследований, включая разработку патентных ландшафтов и проведение патентной технологической разведки иностранных рынков по запросу субъекта МСП</w:t>
      </w:r>
      <w:r w:rsidR="00AC6B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E0EC82F" w14:textId="2EEF3E93" w:rsidR="00523E62" w:rsidRPr="00523E62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5.3.6. С</w:t>
      </w:r>
      <w:r w:rsidR="008E619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одействие в продвижении информации о бренде и (или) товарах субъекта МСП, в том числе в поисковых системах и социальных сетях иностранных государств в информационно-телекоммуникационной сети </w:t>
      </w:r>
      <w:r w:rsidR="00AC6BF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E619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AC6BF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E619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размещение контекстной рекламы на международных рекламных площадках, а также размещение таргетированной рекламы в социальных сетях.</w:t>
      </w:r>
    </w:p>
    <w:p w14:paraId="6E6EBC8E" w14:textId="5BF46A2D" w:rsidR="00B5192B" w:rsidRPr="00A67DF3" w:rsidRDefault="00C1675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7DF3">
        <w:rPr>
          <w:rFonts w:ascii="Times New Roman" w:hAnsi="Times New Roman" w:cs="Times New Roman"/>
          <w:sz w:val="24"/>
          <w:szCs w:val="24"/>
        </w:rPr>
        <w:t>5.4</w:t>
      </w:r>
      <w:r w:rsidR="008E6199" w:rsidRPr="00A67DF3">
        <w:rPr>
          <w:rFonts w:ascii="Times New Roman" w:hAnsi="Times New Roman" w:cs="Times New Roman"/>
          <w:sz w:val="24"/>
          <w:szCs w:val="24"/>
        </w:rPr>
        <w:t xml:space="preserve">. </w:t>
      </w:r>
      <w:r w:rsidRPr="00A67DF3">
        <w:rPr>
          <w:rFonts w:ascii="Times New Roman" w:hAnsi="Times New Roman" w:cs="Times New Roman"/>
          <w:sz w:val="24"/>
          <w:szCs w:val="24"/>
        </w:rPr>
        <w:t xml:space="preserve"> </w:t>
      </w:r>
      <w:r w:rsidR="00B5192B" w:rsidRPr="00A67DF3">
        <w:rPr>
          <w:rFonts w:ascii="Times New Roman" w:hAnsi="Times New Roman" w:cs="Times New Roman"/>
          <w:sz w:val="24"/>
          <w:szCs w:val="24"/>
        </w:rPr>
        <w:t>Платные услуги ЦПЭ предоставляются субъектам хозяйствующей деятельности, за исключением организаций инфраструктуры поддержки субъектов МСП, в целях получения внебюджетных источников финансирования, а также предэкспортного развития предпринимательства в субъекте Российской Федерации и не ведут к заключению экспортного контракта.</w:t>
      </w:r>
    </w:p>
    <w:p w14:paraId="504DD6AD" w14:textId="7B23396B" w:rsidR="008E6199" w:rsidRPr="00523E62" w:rsidRDefault="00B5192B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5.4.1. </w:t>
      </w:r>
      <w:r w:rsidR="008E619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ЦПЭ, предоставляемые на платной основе:</w:t>
      </w:r>
    </w:p>
    <w:p w14:paraId="3D0AEDAF" w14:textId="0988CBA8" w:rsidR="008E6199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6199" w:rsidRPr="00523E6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юридическое сопровождение внешнеторговой сделки, включая экспертизу проекта внешнеторгового контракта или уже заключенного</w:t>
      </w:r>
      <w:r w:rsidR="008E6199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внешнеторгового контракта, а также подготовку внешнеторгового контракта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397E52" w14:textId="301DDDFF" w:rsidR="008E6199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6199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рынки, включая поиск и подбор потенциальных деловых партнеров для субъекта МСП или иного хозяйствующего субъекта и формирование списков потенциальных деловых партнеров в других субъектах Российской Федерации, включая контактные данные (имя ответственного сотрудника хозяйствующего субъекта, телефон, адрес электронной почты), организацию переговорного процесса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718DCA" w14:textId="44CD4FD7" w:rsidR="008E6199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6199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 подбор иностранного поставщика для субъектов МСП и (или) иных субъектов хозяйствующей деятельности, осуществляющих для целей производства и дальнейшего экспорта закупку за рубежом и ввоз на территорию Российской Федерации технологического оборудования, транспортных средств и механизмов, сырья и иного</w:t>
      </w: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38679E" w14:textId="362EB77B" w:rsidR="00DC0490" w:rsidRPr="00C16759" w:rsidRDefault="00266061" w:rsidP="008E61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6199" w:rsidRPr="00C167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платные услуги для хозяйствующих субъектов, не относящихся к категории МСП; указанные в настоящем разделе Положения.</w:t>
      </w:r>
    </w:p>
    <w:p w14:paraId="1815F6B4" w14:textId="77777777" w:rsidR="00C93190" w:rsidRPr="008E6199" w:rsidRDefault="00C93190" w:rsidP="008E6199">
      <w:pPr>
        <w:pStyle w:val="a3"/>
        <w:ind w:left="0"/>
        <w:jc w:val="center"/>
        <w:rPr>
          <w:rFonts w:ascii="Times New Roman" w:hAnsi="Times New Roman" w:cs="Times New Roman"/>
          <w:b/>
          <w:szCs w:val="24"/>
        </w:rPr>
      </w:pPr>
    </w:p>
    <w:p w14:paraId="44EE069C" w14:textId="19E59871" w:rsidR="00BE0E68" w:rsidRPr="008E6199" w:rsidRDefault="00900A22" w:rsidP="008E6199">
      <w:pPr>
        <w:pStyle w:val="a3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8E6199">
        <w:rPr>
          <w:rFonts w:ascii="Times New Roman" w:hAnsi="Times New Roman" w:cs="Times New Roman"/>
          <w:b/>
          <w:szCs w:val="24"/>
        </w:rPr>
        <w:t>6</w:t>
      </w:r>
      <w:r w:rsidR="00B72171" w:rsidRPr="008E6199">
        <w:rPr>
          <w:rFonts w:ascii="Times New Roman" w:hAnsi="Times New Roman" w:cs="Times New Roman"/>
          <w:b/>
          <w:szCs w:val="24"/>
        </w:rPr>
        <w:t xml:space="preserve">. </w:t>
      </w:r>
      <w:r w:rsidR="00B07115" w:rsidRPr="008E6199">
        <w:rPr>
          <w:rFonts w:ascii="Times New Roman" w:hAnsi="Times New Roman" w:cs="Times New Roman"/>
          <w:b/>
          <w:szCs w:val="24"/>
        </w:rPr>
        <w:t>Ответственность</w:t>
      </w:r>
    </w:p>
    <w:p w14:paraId="38506D20" w14:textId="6585010E" w:rsidR="00BE0E68" w:rsidRPr="008E6199" w:rsidRDefault="00BE0E68" w:rsidP="008E6199">
      <w:pPr>
        <w:pStyle w:val="a3"/>
        <w:ind w:left="0" w:firstLine="567"/>
        <w:jc w:val="both"/>
        <w:rPr>
          <w:rFonts w:ascii="Times New Roman" w:hAnsi="Times New Roman" w:cs="Times New Roman"/>
          <w:b/>
          <w:szCs w:val="24"/>
        </w:rPr>
      </w:pPr>
      <w:r w:rsidRPr="008E6199">
        <w:rPr>
          <w:rFonts w:ascii="Times New Roman" w:hAnsi="Times New Roman" w:cs="Times New Roman"/>
          <w:szCs w:val="24"/>
        </w:rPr>
        <w:t>6.1. Руководитель ЦПЭ несет ответственность в соответствии законодательством РФ, в части функций и полномочий, возложенных на ЦПЭ настоящим Положением, в том числе:</w:t>
      </w:r>
    </w:p>
    <w:p w14:paraId="007739D3" w14:textId="77777777" w:rsidR="00BE0E68" w:rsidRPr="008E6199" w:rsidRDefault="00BE0E68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- за соблюдение действующего законодательства РФ и Положения о ЦПЭ;</w:t>
      </w:r>
    </w:p>
    <w:p w14:paraId="77FF8DDD" w14:textId="3A866847" w:rsidR="00BE0E68" w:rsidRPr="008E6199" w:rsidRDefault="00BE0E68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- за организацию деятельности ЦПЭ и соблюдения сотрудниками ЦПЭ производственной и трудовой дисциплины.</w:t>
      </w:r>
    </w:p>
    <w:p w14:paraId="671EBFFF" w14:textId="75F5CEA6" w:rsidR="00B07115" w:rsidRPr="008E6199" w:rsidRDefault="00900A22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6</w:t>
      </w:r>
      <w:r w:rsidR="00B07115" w:rsidRPr="008E6199">
        <w:rPr>
          <w:rFonts w:ascii="Times New Roman" w:hAnsi="Times New Roman" w:cs="Times New Roman"/>
          <w:sz w:val="24"/>
          <w:szCs w:val="24"/>
        </w:rPr>
        <w:t xml:space="preserve">.2. </w:t>
      </w:r>
      <w:r w:rsidR="000A2477" w:rsidRPr="008E6199">
        <w:rPr>
          <w:rFonts w:ascii="Times New Roman" w:hAnsi="Times New Roman" w:cs="Times New Roman"/>
          <w:sz w:val="24"/>
          <w:szCs w:val="24"/>
        </w:rPr>
        <w:t>Сотрудники ЦПЭ несут дисциплинарную ответственность з</w:t>
      </w:r>
      <w:r w:rsidR="000F516B" w:rsidRPr="008E6199">
        <w:rPr>
          <w:rFonts w:ascii="Times New Roman" w:hAnsi="Times New Roman" w:cs="Times New Roman"/>
          <w:sz w:val="24"/>
          <w:szCs w:val="24"/>
        </w:rPr>
        <w:t>а ненадлежащее исполнение своих трудовых обязанностей, в том числе распорядительных документов</w:t>
      </w:r>
      <w:r w:rsidR="003D43F6" w:rsidRPr="008E6199">
        <w:rPr>
          <w:rFonts w:ascii="Times New Roman" w:hAnsi="Times New Roman" w:cs="Times New Roman"/>
          <w:sz w:val="24"/>
          <w:szCs w:val="24"/>
        </w:rPr>
        <w:t xml:space="preserve"> </w:t>
      </w:r>
      <w:r w:rsidR="000F516B" w:rsidRPr="008E6199">
        <w:rPr>
          <w:rFonts w:ascii="Times New Roman" w:hAnsi="Times New Roman" w:cs="Times New Roman"/>
          <w:sz w:val="24"/>
          <w:szCs w:val="24"/>
        </w:rPr>
        <w:t>в порядке, установленном трудовым законодательством, локальными актами АНО</w:t>
      </w:r>
      <w:r w:rsidR="003D43F6" w:rsidRPr="008E61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75402D" w14:textId="35798918" w:rsidR="003D43F6" w:rsidRPr="008E6199" w:rsidRDefault="003D43F6" w:rsidP="008E6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6.3. В случаях, установленных законодательством Российской Федерации, сотрудники ЦПЭ несут материальную ответственность за ущерб, причиненный АНО.</w:t>
      </w:r>
    </w:p>
    <w:p w14:paraId="79A8E37B" w14:textId="3482B56C" w:rsidR="003D43F6" w:rsidRPr="008E6199" w:rsidRDefault="00900A22" w:rsidP="008E619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199">
        <w:rPr>
          <w:rFonts w:ascii="Times New Roman" w:hAnsi="Times New Roman" w:cs="Times New Roman"/>
          <w:sz w:val="24"/>
          <w:szCs w:val="24"/>
        </w:rPr>
        <w:t>6</w:t>
      </w:r>
      <w:r w:rsidR="00B07115" w:rsidRPr="008E6199">
        <w:rPr>
          <w:rFonts w:ascii="Times New Roman" w:hAnsi="Times New Roman" w:cs="Times New Roman"/>
          <w:sz w:val="24"/>
          <w:szCs w:val="24"/>
        </w:rPr>
        <w:t>.</w:t>
      </w:r>
      <w:r w:rsidR="003D43F6" w:rsidRPr="008E6199">
        <w:rPr>
          <w:rFonts w:ascii="Times New Roman" w:hAnsi="Times New Roman" w:cs="Times New Roman"/>
          <w:sz w:val="24"/>
          <w:szCs w:val="24"/>
        </w:rPr>
        <w:t>4</w:t>
      </w:r>
      <w:r w:rsidR="007E3DBB" w:rsidRPr="008E6199">
        <w:rPr>
          <w:rFonts w:ascii="Times New Roman" w:hAnsi="Times New Roman" w:cs="Times New Roman"/>
          <w:sz w:val="24"/>
          <w:szCs w:val="24"/>
        </w:rPr>
        <w:t>.</w:t>
      </w:r>
      <w:r w:rsidR="00B07115" w:rsidRPr="008E6199">
        <w:rPr>
          <w:rFonts w:ascii="Times New Roman" w:hAnsi="Times New Roman" w:cs="Times New Roman"/>
          <w:sz w:val="24"/>
          <w:szCs w:val="24"/>
        </w:rPr>
        <w:t xml:space="preserve"> </w:t>
      </w:r>
      <w:r w:rsidR="00BE0E68" w:rsidRPr="008E6199">
        <w:rPr>
          <w:rFonts w:ascii="Times New Roman" w:hAnsi="Times New Roman" w:cs="Times New Roman"/>
          <w:sz w:val="24"/>
          <w:szCs w:val="24"/>
        </w:rPr>
        <w:t>С</w:t>
      </w:r>
      <w:r w:rsidR="00C352A6" w:rsidRPr="008E6199">
        <w:rPr>
          <w:rFonts w:ascii="Times New Roman" w:hAnsi="Times New Roman" w:cs="Times New Roman"/>
          <w:sz w:val="24"/>
          <w:szCs w:val="24"/>
        </w:rPr>
        <w:t xml:space="preserve">отрудники </w:t>
      </w:r>
      <w:r w:rsidR="00D57DFB" w:rsidRPr="008E6199">
        <w:rPr>
          <w:rFonts w:ascii="Times New Roman" w:hAnsi="Times New Roman" w:cs="Times New Roman"/>
          <w:sz w:val="24"/>
          <w:szCs w:val="24"/>
        </w:rPr>
        <w:t>ЦПЭ</w:t>
      </w:r>
      <w:r w:rsidR="00B07115" w:rsidRPr="008E6199">
        <w:rPr>
          <w:rFonts w:ascii="Times New Roman" w:hAnsi="Times New Roman" w:cs="Times New Roman"/>
          <w:sz w:val="24"/>
          <w:szCs w:val="24"/>
        </w:rPr>
        <w:t xml:space="preserve"> несут ответственность за разглашение служебной, коммерческой</w:t>
      </w:r>
      <w:r w:rsidR="003D43F6" w:rsidRPr="008E6199">
        <w:rPr>
          <w:rFonts w:ascii="Times New Roman" w:hAnsi="Times New Roman" w:cs="Times New Roman"/>
          <w:sz w:val="24"/>
          <w:szCs w:val="24"/>
        </w:rPr>
        <w:t xml:space="preserve"> </w:t>
      </w:r>
      <w:r w:rsidR="00B07115" w:rsidRPr="008E6199">
        <w:rPr>
          <w:rFonts w:ascii="Times New Roman" w:hAnsi="Times New Roman" w:cs="Times New Roman"/>
          <w:sz w:val="24"/>
          <w:szCs w:val="24"/>
        </w:rPr>
        <w:t>и конфиденциальной информации, обладателями которой являются АНО и его контрагенты.</w:t>
      </w:r>
    </w:p>
    <w:p w14:paraId="1AA13EC5" w14:textId="77777777" w:rsidR="003D43F6" w:rsidRPr="008E6199" w:rsidRDefault="003D43F6" w:rsidP="008E619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28B136" w14:textId="3705A193" w:rsidR="00B07115" w:rsidRPr="008E6199" w:rsidRDefault="00900A22" w:rsidP="008E6199">
      <w:pPr>
        <w:pStyle w:val="a3"/>
        <w:suppressAutoHyphens/>
        <w:ind w:left="0"/>
        <w:jc w:val="center"/>
        <w:rPr>
          <w:rFonts w:ascii="Times New Roman" w:hAnsi="Times New Roman" w:cs="Times New Roman"/>
          <w:b/>
          <w:szCs w:val="24"/>
          <w:lang w:eastAsia="ar-SA"/>
        </w:rPr>
      </w:pPr>
      <w:r w:rsidRPr="008E6199">
        <w:rPr>
          <w:rFonts w:ascii="Times New Roman" w:hAnsi="Times New Roman" w:cs="Times New Roman"/>
          <w:b/>
          <w:szCs w:val="24"/>
          <w:lang w:eastAsia="ar-SA"/>
        </w:rPr>
        <w:t>7</w:t>
      </w:r>
      <w:r w:rsidR="00B72171" w:rsidRPr="008E6199">
        <w:rPr>
          <w:rFonts w:ascii="Times New Roman" w:hAnsi="Times New Roman" w:cs="Times New Roman"/>
          <w:b/>
          <w:szCs w:val="24"/>
          <w:lang w:eastAsia="ar-SA"/>
        </w:rPr>
        <w:t xml:space="preserve">. </w:t>
      </w:r>
      <w:r w:rsidR="00B07115" w:rsidRPr="008E6199">
        <w:rPr>
          <w:rFonts w:ascii="Times New Roman" w:hAnsi="Times New Roman" w:cs="Times New Roman"/>
          <w:b/>
          <w:szCs w:val="24"/>
          <w:lang w:eastAsia="ar-SA"/>
        </w:rPr>
        <w:t>Заключительные положения</w:t>
      </w:r>
    </w:p>
    <w:p w14:paraId="11B485A6" w14:textId="36555241" w:rsidR="00C461F1" w:rsidRDefault="00900A22" w:rsidP="008E61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E6199">
        <w:rPr>
          <w:rFonts w:ascii="Times New Roman" w:hAnsi="Times New Roman" w:cs="Times New Roman"/>
          <w:sz w:val="24"/>
          <w:szCs w:val="24"/>
          <w:lang w:eastAsia="ar-SA"/>
        </w:rPr>
        <w:t>7</w:t>
      </w:r>
      <w:r w:rsidR="00B07115" w:rsidRPr="008E6199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61F54" w:rsidRPr="008E6199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="00B07115" w:rsidRPr="008E6199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C461F1" w:rsidRPr="00C461F1">
        <w:rPr>
          <w:rFonts w:ascii="Times New Roman" w:hAnsi="Times New Roman" w:cs="Times New Roman"/>
          <w:sz w:val="24"/>
          <w:szCs w:val="24"/>
          <w:lang w:eastAsia="ar-SA"/>
        </w:rPr>
        <w:t>Настоящее Положение, а также вносимые в него дополнения и изменения утверждаются приказом генерального директора АНО.</w:t>
      </w:r>
    </w:p>
    <w:p w14:paraId="306CC04D" w14:textId="28405846" w:rsidR="00B07115" w:rsidRPr="00377281" w:rsidRDefault="00C461F1" w:rsidP="008E61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77281">
        <w:rPr>
          <w:rFonts w:ascii="Times New Roman" w:hAnsi="Times New Roman" w:cs="Times New Roman"/>
          <w:sz w:val="24"/>
          <w:szCs w:val="24"/>
          <w:lang w:eastAsia="ar-SA"/>
        </w:rPr>
        <w:t xml:space="preserve">7.2. </w:t>
      </w:r>
      <w:r w:rsidR="00B07115" w:rsidRPr="00377281">
        <w:rPr>
          <w:rFonts w:ascii="Times New Roman" w:hAnsi="Times New Roman" w:cs="Times New Roman"/>
          <w:sz w:val="24"/>
          <w:szCs w:val="24"/>
          <w:lang w:eastAsia="ar-SA"/>
        </w:rPr>
        <w:t xml:space="preserve">При необходимости, в настоящее Положение вносятся соответствующие изменения и дополнения с доведением их до сведения </w:t>
      </w:r>
      <w:r w:rsidR="00FB06EA" w:rsidRPr="00377281">
        <w:rPr>
          <w:rFonts w:ascii="Times New Roman" w:hAnsi="Times New Roman" w:cs="Times New Roman"/>
          <w:sz w:val="24"/>
          <w:szCs w:val="24"/>
          <w:lang w:eastAsia="ar-SA"/>
        </w:rPr>
        <w:t xml:space="preserve">сотрудников </w:t>
      </w:r>
      <w:r w:rsidR="00D57DFB" w:rsidRPr="00377281">
        <w:rPr>
          <w:rFonts w:ascii="Times New Roman" w:hAnsi="Times New Roman" w:cs="Times New Roman"/>
          <w:sz w:val="24"/>
          <w:szCs w:val="24"/>
          <w:lang w:eastAsia="ar-SA"/>
        </w:rPr>
        <w:t>ЦПЭ</w:t>
      </w:r>
      <w:r w:rsidR="00B07115" w:rsidRPr="00377281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4A73921D" w14:textId="0F1DA6C5" w:rsidR="00377281" w:rsidRPr="008E6199" w:rsidRDefault="00377281" w:rsidP="0037728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77281">
        <w:rPr>
          <w:rFonts w:ascii="Times New Roman" w:hAnsi="Times New Roman" w:cs="Times New Roman"/>
          <w:sz w:val="24"/>
          <w:szCs w:val="24"/>
          <w:lang w:eastAsia="ar-SA"/>
        </w:rPr>
        <w:t>7.3. Н</w:t>
      </w:r>
      <w:r w:rsidRPr="00377281">
        <w:rPr>
          <w:rFonts w:ascii="Times New Roman" w:hAnsi="Times New Roman" w:cs="Times New Roman"/>
          <w:sz w:val="24"/>
          <w:szCs w:val="24"/>
        </w:rPr>
        <w:t xml:space="preserve">астоящее Положение действует </w:t>
      </w:r>
      <w:r w:rsidRPr="00377281">
        <w:rPr>
          <w:rFonts w:ascii="Times New Roman" w:hAnsi="Times New Roman" w:cs="Times New Roman"/>
          <w:sz w:val="24"/>
          <w:szCs w:val="24"/>
          <w:lang w:eastAsia="ar-SA"/>
        </w:rPr>
        <w:t xml:space="preserve">до </w:t>
      </w:r>
      <w:r w:rsidR="00181ABC">
        <w:rPr>
          <w:rFonts w:ascii="Times New Roman" w:hAnsi="Times New Roman" w:cs="Times New Roman"/>
          <w:sz w:val="24"/>
          <w:szCs w:val="24"/>
          <w:lang w:eastAsia="ar-SA"/>
        </w:rPr>
        <w:t>его отмены</w:t>
      </w:r>
      <w:r w:rsidR="0083070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181ABC">
        <w:rPr>
          <w:rFonts w:ascii="Times New Roman" w:hAnsi="Times New Roman" w:cs="Times New Roman"/>
          <w:sz w:val="24"/>
          <w:szCs w:val="24"/>
          <w:lang w:eastAsia="ar-SA"/>
        </w:rPr>
        <w:t xml:space="preserve">или </w:t>
      </w:r>
      <w:r w:rsidRPr="00377281">
        <w:rPr>
          <w:rFonts w:ascii="Times New Roman" w:hAnsi="Times New Roman" w:cs="Times New Roman"/>
          <w:sz w:val="24"/>
          <w:szCs w:val="24"/>
          <w:lang w:eastAsia="ar-SA"/>
        </w:rPr>
        <w:t>создания в Архангельской области Центра поддержки экспорта в качестве самостоятельного юридического лица.</w:t>
      </w:r>
    </w:p>
    <w:sectPr w:rsidR="00377281" w:rsidRPr="008E6199" w:rsidSect="00785A79">
      <w:headerReference w:type="default" r:id="rId13"/>
      <w:pgSz w:w="11906" w:h="16838"/>
      <w:pgMar w:top="1134" w:right="707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AE815" w14:textId="77777777" w:rsidR="001A5370" w:rsidRDefault="001A5370" w:rsidP="008D0879">
      <w:pPr>
        <w:spacing w:after="0" w:line="240" w:lineRule="auto"/>
      </w:pPr>
      <w:r>
        <w:separator/>
      </w:r>
    </w:p>
  </w:endnote>
  <w:endnote w:type="continuationSeparator" w:id="0">
    <w:p w14:paraId="5644E71F" w14:textId="77777777" w:rsidR="001A5370" w:rsidRDefault="001A5370" w:rsidP="008D0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F965" w14:textId="77777777" w:rsidR="001A5370" w:rsidRDefault="001A5370" w:rsidP="008D0879">
      <w:pPr>
        <w:spacing w:after="0" w:line="240" w:lineRule="auto"/>
      </w:pPr>
      <w:r>
        <w:separator/>
      </w:r>
    </w:p>
  </w:footnote>
  <w:footnote w:type="continuationSeparator" w:id="0">
    <w:p w14:paraId="04949A26" w14:textId="77777777" w:rsidR="001A5370" w:rsidRDefault="001A5370" w:rsidP="008D0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2D2DE" w14:textId="2F6D2D1F" w:rsidR="005C6C87" w:rsidRPr="00785A79" w:rsidRDefault="005C6C87" w:rsidP="008E6199">
    <w:pPr>
      <w:pStyle w:val="a9"/>
      <w:rPr>
        <w:rFonts w:ascii="Times New Roman" w:hAnsi="Times New Roman" w:cs="Times New Roman"/>
        <w:sz w:val="26"/>
        <w:szCs w:val="26"/>
      </w:rPr>
    </w:pPr>
  </w:p>
  <w:p w14:paraId="69D07287" w14:textId="77777777" w:rsidR="005C6C87" w:rsidRDefault="005C6C8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7C3"/>
    <w:multiLevelType w:val="hybridMultilevel"/>
    <w:tmpl w:val="57C6C906"/>
    <w:lvl w:ilvl="0" w:tplc="A8B24B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150D"/>
    <w:multiLevelType w:val="hybridMultilevel"/>
    <w:tmpl w:val="845EABCC"/>
    <w:lvl w:ilvl="0" w:tplc="A5149A2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C1149E"/>
    <w:multiLevelType w:val="multilevel"/>
    <w:tmpl w:val="4D2AB4D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4" w:hanging="598"/>
      </w:pPr>
      <w:rPr>
        <w:rFonts w:hint="default"/>
        <w:spacing w:val="-12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8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7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6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4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2" w:hanging="598"/>
      </w:pPr>
      <w:rPr>
        <w:rFonts w:hint="default"/>
        <w:lang w:val="ru-RU" w:eastAsia="en-US" w:bidi="ar-SA"/>
      </w:rPr>
    </w:lvl>
  </w:abstractNum>
  <w:abstractNum w:abstractNumId="3" w15:restartNumberingAfterBreak="0">
    <w:nsid w:val="09077F70"/>
    <w:multiLevelType w:val="multilevel"/>
    <w:tmpl w:val="900C9D30"/>
    <w:lvl w:ilvl="0">
      <w:start w:val="1"/>
      <w:numFmt w:val="decimal"/>
      <w:pStyle w:val="1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 w15:restartNumberingAfterBreak="0">
    <w:nsid w:val="0C6E0E32"/>
    <w:multiLevelType w:val="multilevel"/>
    <w:tmpl w:val="2B54B39E"/>
    <w:lvl w:ilvl="0">
      <w:start w:val="1"/>
      <w:numFmt w:val="decimal"/>
      <w:pStyle w:val="11"/>
      <w:lvlText w:val="%1."/>
      <w:lvlJc w:val="left"/>
      <w:pPr>
        <w:ind w:left="644" w:hanging="360"/>
      </w:pPr>
    </w:lvl>
    <w:lvl w:ilvl="1">
      <w:start w:val="5"/>
      <w:numFmt w:val="decimal"/>
      <w:isLgl/>
      <w:lvlText w:val="%1.%2."/>
      <w:lvlJc w:val="left"/>
      <w:pPr>
        <w:ind w:left="146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5" w15:restartNumberingAfterBreak="0">
    <w:nsid w:val="1AB30208"/>
    <w:multiLevelType w:val="hybridMultilevel"/>
    <w:tmpl w:val="3CF8526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2E1EAC"/>
    <w:multiLevelType w:val="multilevel"/>
    <w:tmpl w:val="435224E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sz w:val="26"/>
        <w:szCs w:val="26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trike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" w15:restartNumberingAfterBreak="0">
    <w:nsid w:val="2C810DA7"/>
    <w:multiLevelType w:val="hybridMultilevel"/>
    <w:tmpl w:val="C0A40B44"/>
    <w:lvl w:ilvl="0" w:tplc="A8B24B46">
      <w:start w:val="1"/>
      <w:numFmt w:val="bullet"/>
      <w:lvlText w:val="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4B0096C"/>
    <w:multiLevelType w:val="hybridMultilevel"/>
    <w:tmpl w:val="30AA6B6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74329E6"/>
    <w:multiLevelType w:val="hybridMultilevel"/>
    <w:tmpl w:val="0E682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D38D7"/>
    <w:multiLevelType w:val="multilevel"/>
    <w:tmpl w:val="7CBCBFB6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61B47856"/>
    <w:multiLevelType w:val="multilevel"/>
    <w:tmpl w:val="8982A91E"/>
    <w:lvl w:ilvl="0">
      <w:start w:val="4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2"/>
      <w:numFmt w:val="decimal"/>
      <w:lvlText w:val="%1.%2.%3."/>
      <w:lvlJc w:val="left"/>
      <w:pPr>
        <w:ind w:left="2989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2" w15:restartNumberingAfterBreak="0">
    <w:nsid w:val="634C2015"/>
    <w:multiLevelType w:val="multilevel"/>
    <w:tmpl w:val="02468F6E"/>
    <w:lvl w:ilvl="0">
      <w:start w:val="5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3414" w:hanging="720"/>
      </w:pPr>
      <w:rPr>
        <w:rFonts w:hint="default"/>
        <w:b/>
        <w:bCs w:val="0"/>
      </w:rPr>
    </w:lvl>
    <w:lvl w:ilvl="4">
      <w:start w:val="1"/>
      <w:numFmt w:val="decimal"/>
      <w:lvlText w:val="%5)"/>
      <w:lvlJc w:val="left"/>
      <w:pPr>
        <w:ind w:left="1364" w:hanging="1080"/>
      </w:pPr>
      <w:rPr>
        <w:rFonts w:ascii="Times New Roman" w:eastAsia="Times New Roman" w:hAnsi="Times New Roman" w:cs="Times New Roman" w:hint="default"/>
        <w:strike w:val="0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3" w15:restartNumberingAfterBreak="0">
    <w:nsid w:val="6B1F4FCD"/>
    <w:multiLevelType w:val="multilevel"/>
    <w:tmpl w:val="7F00942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751F7D21"/>
    <w:multiLevelType w:val="hybridMultilevel"/>
    <w:tmpl w:val="6A8AA798"/>
    <w:lvl w:ilvl="0" w:tplc="A5149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9"/>
  </w:num>
  <w:num w:numId="5">
    <w:abstractNumId w:val="8"/>
  </w:num>
  <w:num w:numId="6">
    <w:abstractNumId w:val="6"/>
  </w:num>
  <w:num w:numId="7">
    <w:abstractNumId w:val="11"/>
  </w:num>
  <w:num w:numId="8">
    <w:abstractNumId w:val="12"/>
  </w:num>
  <w:num w:numId="9">
    <w:abstractNumId w:val="0"/>
  </w:num>
  <w:num w:numId="10">
    <w:abstractNumId w:val="7"/>
  </w:num>
  <w:num w:numId="11">
    <w:abstractNumId w:val="10"/>
  </w:num>
  <w:num w:numId="12">
    <w:abstractNumId w:val="4"/>
  </w:num>
  <w:num w:numId="13">
    <w:abstractNumId w:val="1"/>
  </w:num>
  <w:num w:numId="14">
    <w:abstractNumId w:val="14"/>
  </w:num>
  <w:num w:numId="1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28"/>
    <w:rsid w:val="00005675"/>
    <w:rsid w:val="00005E07"/>
    <w:rsid w:val="0001580C"/>
    <w:rsid w:val="00024F21"/>
    <w:rsid w:val="00025A8F"/>
    <w:rsid w:val="000265B1"/>
    <w:rsid w:val="00040888"/>
    <w:rsid w:val="000416AF"/>
    <w:rsid w:val="00041A3F"/>
    <w:rsid w:val="00045294"/>
    <w:rsid w:val="00047217"/>
    <w:rsid w:val="00047A46"/>
    <w:rsid w:val="00055917"/>
    <w:rsid w:val="0006200B"/>
    <w:rsid w:val="000724F1"/>
    <w:rsid w:val="000750DB"/>
    <w:rsid w:val="00076361"/>
    <w:rsid w:val="0008064F"/>
    <w:rsid w:val="000876A8"/>
    <w:rsid w:val="0009361A"/>
    <w:rsid w:val="000A131A"/>
    <w:rsid w:val="000A2477"/>
    <w:rsid w:val="000A2653"/>
    <w:rsid w:val="000A3E77"/>
    <w:rsid w:val="000C61BE"/>
    <w:rsid w:val="000C7A1B"/>
    <w:rsid w:val="000D325A"/>
    <w:rsid w:val="000E5C2B"/>
    <w:rsid w:val="000F0BEE"/>
    <w:rsid w:val="000F0F7E"/>
    <w:rsid w:val="000F1D2E"/>
    <w:rsid w:val="000F516B"/>
    <w:rsid w:val="000F7F9D"/>
    <w:rsid w:val="00103503"/>
    <w:rsid w:val="00105473"/>
    <w:rsid w:val="0011456B"/>
    <w:rsid w:val="00114A41"/>
    <w:rsid w:val="001249E7"/>
    <w:rsid w:val="001250CC"/>
    <w:rsid w:val="001309AF"/>
    <w:rsid w:val="001317E6"/>
    <w:rsid w:val="00144D52"/>
    <w:rsid w:val="00150DA4"/>
    <w:rsid w:val="00152476"/>
    <w:rsid w:val="001620C9"/>
    <w:rsid w:val="00164449"/>
    <w:rsid w:val="00165F20"/>
    <w:rsid w:val="00166952"/>
    <w:rsid w:val="001671D2"/>
    <w:rsid w:val="0017163B"/>
    <w:rsid w:val="00172E93"/>
    <w:rsid w:val="00177557"/>
    <w:rsid w:val="00181ABC"/>
    <w:rsid w:val="001843AF"/>
    <w:rsid w:val="00193CAD"/>
    <w:rsid w:val="001A20E6"/>
    <w:rsid w:val="001A3CB3"/>
    <w:rsid w:val="001A5370"/>
    <w:rsid w:val="001B4160"/>
    <w:rsid w:val="001B43BB"/>
    <w:rsid w:val="001B4A36"/>
    <w:rsid w:val="001B70FF"/>
    <w:rsid w:val="001C1032"/>
    <w:rsid w:val="001C6BC3"/>
    <w:rsid w:val="001D594F"/>
    <w:rsid w:val="001E62EF"/>
    <w:rsid w:val="001F217E"/>
    <w:rsid w:val="001F7551"/>
    <w:rsid w:val="00207EA1"/>
    <w:rsid w:val="00215121"/>
    <w:rsid w:val="00222769"/>
    <w:rsid w:val="0022336C"/>
    <w:rsid w:val="00226CE0"/>
    <w:rsid w:val="002274AB"/>
    <w:rsid w:val="002274C5"/>
    <w:rsid w:val="00235BB7"/>
    <w:rsid w:val="00235D10"/>
    <w:rsid w:val="00242767"/>
    <w:rsid w:val="00244A93"/>
    <w:rsid w:val="00245DDA"/>
    <w:rsid w:val="002511E1"/>
    <w:rsid w:val="00252B4F"/>
    <w:rsid w:val="002540AA"/>
    <w:rsid w:val="0025798F"/>
    <w:rsid w:val="00266061"/>
    <w:rsid w:val="00270449"/>
    <w:rsid w:val="0027063E"/>
    <w:rsid w:val="002819BD"/>
    <w:rsid w:val="00284F28"/>
    <w:rsid w:val="00285E4D"/>
    <w:rsid w:val="0029591C"/>
    <w:rsid w:val="00296EAA"/>
    <w:rsid w:val="002A6FCC"/>
    <w:rsid w:val="002B36EB"/>
    <w:rsid w:val="002B6DC9"/>
    <w:rsid w:val="002B7B64"/>
    <w:rsid w:val="002C5997"/>
    <w:rsid w:val="002C6620"/>
    <w:rsid w:val="002D6853"/>
    <w:rsid w:val="002E1D7C"/>
    <w:rsid w:val="002F30A3"/>
    <w:rsid w:val="002F456E"/>
    <w:rsid w:val="0031142D"/>
    <w:rsid w:val="003116C1"/>
    <w:rsid w:val="0031445E"/>
    <w:rsid w:val="00315008"/>
    <w:rsid w:val="0032434C"/>
    <w:rsid w:val="003246C9"/>
    <w:rsid w:val="003405AD"/>
    <w:rsid w:val="0034407C"/>
    <w:rsid w:val="00357CB7"/>
    <w:rsid w:val="003672A2"/>
    <w:rsid w:val="0037544D"/>
    <w:rsid w:val="00377281"/>
    <w:rsid w:val="00387F3E"/>
    <w:rsid w:val="003A002B"/>
    <w:rsid w:val="003A10E7"/>
    <w:rsid w:val="003A1B95"/>
    <w:rsid w:val="003A4052"/>
    <w:rsid w:val="003C55B9"/>
    <w:rsid w:val="003C6D6E"/>
    <w:rsid w:val="003D43F6"/>
    <w:rsid w:val="003D65F9"/>
    <w:rsid w:val="003D6C1B"/>
    <w:rsid w:val="003E2ED7"/>
    <w:rsid w:val="003E4AC1"/>
    <w:rsid w:val="003E7EF2"/>
    <w:rsid w:val="003F2977"/>
    <w:rsid w:val="003F5ECB"/>
    <w:rsid w:val="0040073B"/>
    <w:rsid w:val="0040477F"/>
    <w:rsid w:val="00405377"/>
    <w:rsid w:val="00406C4E"/>
    <w:rsid w:val="0040734A"/>
    <w:rsid w:val="004370B3"/>
    <w:rsid w:val="004371B7"/>
    <w:rsid w:val="004371E9"/>
    <w:rsid w:val="00443DBB"/>
    <w:rsid w:val="00450142"/>
    <w:rsid w:val="00451AA2"/>
    <w:rsid w:val="00454411"/>
    <w:rsid w:val="00462306"/>
    <w:rsid w:val="00474C04"/>
    <w:rsid w:val="00483F86"/>
    <w:rsid w:val="00492CBA"/>
    <w:rsid w:val="004940EB"/>
    <w:rsid w:val="004A365A"/>
    <w:rsid w:val="004A79E9"/>
    <w:rsid w:val="004B7056"/>
    <w:rsid w:val="004C1AC6"/>
    <w:rsid w:val="004C4A3E"/>
    <w:rsid w:val="004C76BB"/>
    <w:rsid w:val="004D17A6"/>
    <w:rsid w:val="004D2457"/>
    <w:rsid w:val="004D61FB"/>
    <w:rsid w:val="004E268E"/>
    <w:rsid w:val="004E5BA8"/>
    <w:rsid w:val="004F22CA"/>
    <w:rsid w:val="00500CC8"/>
    <w:rsid w:val="00502872"/>
    <w:rsid w:val="0051251E"/>
    <w:rsid w:val="00513AD5"/>
    <w:rsid w:val="00523E62"/>
    <w:rsid w:val="005338F5"/>
    <w:rsid w:val="0053457B"/>
    <w:rsid w:val="0053582A"/>
    <w:rsid w:val="00540564"/>
    <w:rsid w:val="00553C86"/>
    <w:rsid w:val="00574224"/>
    <w:rsid w:val="005871BF"/>
    <w:rsid w:val="00594B57"/>
    <w:rsid w:val="0059589E"/>
    <w:rsid w:val="00596A93"/>
    <w:rsid w:val="005A1970"/>
    <w:rsid w:val="005A7BCF"/>
    <w:rsid w:val="005B1C58"/>
    <w:rsid w:val="005B1D22"/>
    <w:rsid w:val="005C131A"/>
    <w:rsid w:val="005C1BF1"/>
    <w:rsid w:val="005C6C87"/>
    <w:rsid w:val="005D0245"/>
    <w:rsid w:val="005D0ADA"/>
    <w:rsid w:val="005E1936"/>
    <w:rsid w:val="005E6DC8"/>
    <w:rsid w:val="005F1247"/>
    <w:rsid w:val="005F2C98"/>
    <w:rsid w:val="00600D59"/>
    <w:rsid w:val="00613178"/>
    <w:rsid w:val="00614796"/>
    <w:rsid w:val="00614D88"/>
    <w:rsid w:val="0061673A"/>
    <w:rsid w:val="00617558"/>
    <w:rsid w:val="006426DD"/>
    <w:rsid w:val="00654EC7"/>
    <w:rsid w:val="0066779E"/>
    <w:rsid w:val="006709C9"/>
    <w:rsid w:val="00671CA0"/>
    <w:rsid w:val="00680350"/>
    <w:rsid w:val="00693C05"/>
    <w:rsid w:val="00696F4C"/>
    <w:rsid w:val="006A104D"/>
    <w:rsid w:val="006A182D"/>
    <w:rsid w:val="006A53AF"/>
    <w:rsid w:val="006B2226"/>
    <w:rsid w:val="006B2F44"/>
    <w:rsid w:val="006B6F45"/>
    <w:rsid w:val="006C372F"/>
    <w:rsid w:val="006D0627"/>
    <w:rsid w:val="006D0EA4"/>
    <w:rsid w:val="006D2E08"/>
    <w:rsid w:val="006D63F1"/>
    <w:rsid w:val="006F216A"/>
    <w:rsid w:val="006F2421"/>
    <w:rsid w:val="006F28DE"/>
    <w:rsid w:val="00704536"/>
    <w:rsid w:val="00712F33"/>
    <w:rsid w:val="007368C4"/>
    <w:rsid w:val="0073690D"/>
    <w:rsid w:val="00745442"/>
    <w:rsid w:val="00745769"/>
    <w:rsid w:val="00747CA4"/>
    <w:rsid w:val="00752188"/>
    <w:rsid w:val="00753389"/>
    <w:rsid w:val="00765D6F"/>
    <w:rsid w:val="00767A15"/>
    <w:rsid w:val="00770A20"/>
    <w:rsid w:val="007750B0"/>
    <w:rsid w:val="007853B4"/>
    <w:rsid w:val="00785A79"/>
    <w:rsid w:val="00787F29"/>
    <w:rsid w:val="007A620B"/>
    <w:rsid w:val="007B03D6"/>
    <w:rsid w:val="007B5BEE"/>
    <w:rsid w:val="007B67F3"/>
    <w:rsid w:val="007B6F5B"/>
    <w:rsid w:val="007C0D78"/>
    <w:rsid w:val="007C670C"/>
    <w:rsid w:val="007D1C1E"/>
    <w:rsid w:val="007D438D"/>
    <w:rsid w:val="007E3DBB"/>
    <w:rsid w:val="007E42E7"/>
    <w:rsid w:val="007E7787"/>
    <w:rsid w:val="007F3378"/>
    <w:rsid w:val="007F7A5A"/>
    <w:rsid w:val="007F7BB1"/>
    <w:rsid w:val="007F7D10"/>
    <w:rsid w:val="00801D0E"/>
    <w:rsid w:val="008220C7"/>
    <w:rsid w:val="0082463B"/>
    <w:rsid w:val="0083070E"/>
    <w:rsid w:val="00831733"/>
    <w:rsid w:val="00844226"/>
    <w:rsid w:val="00854070"/>
    <w:rsid w:val="008606A7"/>
    <w:rsid w:val="00861F54"/>
    <w:rsid w:val="008736FA"/>
    <w:rsid w:val="00880D12"/>
    <w:rsid w:val="00881283"/>
    <w:rsid w:val="00882615"/>
    <w:rsid w:val="00882A77"/>
    <w:rsid w:val="00886C3C"/>
    <w:rsid w:val="00887F8F"/>
    <w:rsid w:val="008911B7"/>
    <w:rsid w:val="00892F9F"/>
    <w:rsid w:val="008A0D89"/>
    <w:rsid w:val="008A3BE0"/>
    <w:rsid w:val="008B4441"/>
    <w:rsid w:val="008C611B"/>
    <w:rsid w:val="008C76FD"/>
    <w:rsid w:val="008D0879"/>
    <w:rsid w:val="008D5487"/>
    <w:rsid w:val="008D6A11"/>
    <w:rsid w:val="008D7107"/>
    <w:rsid w:val="008E6199"/>
    <w:rsid w:val="00900A22"/>
    <w:rsid w:val="00903D4F"/>
    <w:rsid w:val="00913701"/>
    <w:rsid w:val="009139BC"/>
    <w:rsid w:val="00924B56"/>
    <w:rsid w:val="00927986"/>
    <w:rsid w:val="00934C98"/>
    <w:rsid w:val="00935878"/>
    <w:rsid w:val="0093644F"/>
    <w:rsid w:val="0095407E"/>
    <w:rsid w:val="00954986"/>
    <w:rsid w:val="00954A80"/>
    <w:rsid w:val="00962F18"/>
    <w:rsid w:val="00971CA9"/>
    <w:rsid w:val="00986A9F"/>
    <w:rsid w:val="0099293E"/>
    <w:rsid w:val="009A071B"/>
    <w:rsid w:val="009A4BA1"/>
    <w:rsid w:val="009A5E06"/>
    <w:rsid w:val="009B4D4C"/>
    <w:rsid w:val="009B50B0"/>
    <w:rsid w:val="009C4B92"/>
    <w:rsid w:val="009C64A4"/>
    <w:rsid w:val="009C681B"/>
    <w:rsid w:val="009C7655"/>
    <w:rsid w:val="009C7C77"/>
    <w:rsid w:val="009D53E0"/>
    <w:rsid w:val="009E6485"/>
    <w:rsid w:val="009F07A0"/>
    <w:rsid w:val="009F1E90"/>
    <w:rsid w:val="009F3EBD"/>
    <w:rsid w:val="009F5526"/>
    <w:rsid w:val="009F60CB"/>
    <w:rsid w:val="00A05ACE"/>
    <w:rsid w:val="00A06BAB"/>
    <w:rsid w:val="00A06F6D"/>
    <w:rsid w:val="00A133CA"/>
    <w:rsid w:val="00A1409E"/>
    <w:rsid w:val="00A16776"/>
    <w:rsid w:val="00A20102"/>
    <w:rsid w:val="00A2026A"/>
    <w:rsid w:val="00A33F9B"/>
    <w:rsid w:val="00A43B22"/>
    <w:rsid w:val="00A604BA"/>
    <w:rsid w:val="00A64904"/>
    <w:rsid w:val="00A67DF3"/>
    <w:rsid w:val="00A7008A"/>
    <w:rsid w:val="00A7105D"/>
    <w:rsid w:val="00A77A73"/>
    <w:rsid w:val="00A84F54"/>
    <w:rsid w:val="00A87D8B"/>
    <w:rsid w:val="00AA74EE"/>
    <w:rsid w:val="00AB567C"/>
    <w:rsid w:val="00AB6A6B"/>
    <w:rsid w:val="00AC2841"/>
    <w:rsid w:val="00AC3F10"/>
    <w:rsid w:val="00AC6BF9"/>
    <w:rsid w:val="00AD4414"/>
    <w:rsid w:val="00AE1EE9"/>
    <w:rsid w:val="00AE4FB4"/>
    <w:rsid w:val="00AF5015"/>
    <w:rsid w:val="00B01F98"/>
    <w:rsid w:val="00B039E4"/>
    <w:rsid w:val="00B05F90"/>
    <w:rsid w:val="00B07115"/>
    <w:rsid w:val="00B11380"/>
    <w:rsid w:val="00B113F2"/>
    <w:rsid w:val="00B1250D"/>
    <w:rsid w:val="00B1267E"/>
    <w:rsid w:val="00B23842"/>
    <w:rsid w:val="00B2387E"/>
    <w:rsid w:val="00B24C13"/>
    <w:rsid w:val="00B30D0C"/>
    <w:rsid w:val="00B31C07"/>
    <w:rsid w:val="00B50CBD"/>
    <w:rsid w:val="00B5192B"/>
    <w:rsid w:val="00B53C29"/>
    <w:rsid w:val="00B603B5"/>
    <w:rsid w:val="00B64CE4"/>
    <w:rsid w:val="00B65D17"/>
    <w:rsid w:val="00B72171"/>
    <w:rsid w:val="00B7315E"/>
    <w:rsid w:val="00B733C2"/>
    <w:rsid w:val="00B81A48"/>
    <w:rsid w:val="00B81D25"/>
    <w:rsid w:val="00B84499"/>
    <w:rsid w:val="00B847F8"/>
    <w:rsid w:val="00BA2DD7"/>
    <w:rsid w:val="00BA52C1"/>
    <w:rsid w:val="00BA58BA"/>
    <w:rsid w:val="00BB13CA"/>
    <w:rsid w:val="00BB3E05"/>
    <w:rsid w:val="00BC053D"/>
    <w:rsid w:val="00BC3B18"/>
    <w:rsid w:val="00BC547C"/>
    <w:rsid w:val="00BD3159"/>
    <w:rsid w:val="00BD3435"/>
    <w:rsid w:val="00BD40BE"/>
    <w:rsid w:val="00BD5F1E"/>
    <w:rsid w:val="00BE0E68"/>
    <w:rsid w:val="00BF2DC4"/>
    <w:rsid w:val="00C04BE7"/>
    <w:rsid w:val="00C16759"/>
    <w:rsid w:val="00C231AB"/>
    <w:rsid w:val="00C3043A"/>
    <w:rsid w:val="00C352A6"/>
    <w:rsid w:val="00C400F8"/>
    <w:rsid w:val="00C461F1"/>
    <w:rsid w:val="00C65523"/>
    <w:rsid w:val="00C75F71"/>
    <w:rsid w:val="00C77B56"/>
    <w:rsid w:val="00C84E07"/>
    <w:rsid w:val="00C84F13"/>
    <w:rsid w:val="00C91C5B"/>
    <w:rsid w:val="00C93095"/>
    <w:rsid w:val="00C93190"/>
    <w:rsid w:val="00C97CC9"/>
    <w:rsid w:val="00CA0381"/>
    <w:rsid w:val="00CA11CD"/>
    <w:rsid w:val="00CA1CE5"/>
    <w:rsid w:val="00CC1EBA"/>
    <w:rsid w:val="00CC4E28"/>
    <w:rsid w:val="00CD0A81"/>
    <w:rsid w:val="00CD7374"/>
    <w:rsid w:val="00CE1CA7"/>
    <w:rsid w:val="00CE39CE"/>
    <w:rsid w:val="00CE553F"/>
    <w:rsid w:val="00CF5C6C"/>
    <w:rsid w:val="00D03A07"/>
    <w:rsid w:val="00D106F9"/>
    <w:rsid w:val="00D20960"/>
    <w:rsid w:val="00D2231D"/>
    <w:rsid w:val="00D26845"/>
    <w:rsid w:val="00D359A1"/>
    <w:rsid w:val="00D45880"/>
    <w:rsid w:val="00D46339"/>
    <w:rsid w:val="00D514F7"/>
    <w:rsid w:val="00D57DFB"/>
    <w:rsid w:val="00D60680"/>
    <w:rsid w:val="00D617AC"/>
    <w:rsid w:val="00D61D8A"/>
    <w:rsid w:val="00D775FF"/>
    <w:rsid w:val="00D779FE"/>
    <w:rsid w:val="00D80CAC"/>
    <w:rsid w:val="00D81806"/>
    <w:rsid w:val="00D83024"/>
    <w:rsid w:val="00D83942"/>
    <w:rsid w:val="00D84FEC"/>
    <w:rsid w:val="00D8521B"/>
    <w:rsid w:val="00DA4192"/>
    <w:rsid w:val="00DA5463"/>
    <w:rsid w:val="00DA61F1"/>
    <w:rsid w:val="00DB1FB7"/>
    <w:rsid w:val="00DB6D5A"/>
    <w:rsid w:val="00DC0490"/>
    <w:rsid w:val="00DC3BB2"/>
    <w:rsid w:val="00DD3D94"/>
    <w:rsid w:val="00DD59B6"/>
    <w:rsid w:val="00DD6BCD"/>
    <w:rsid w:val="00DE0B09"/>
    <w:rsid w:val="00DF30DA"/>
    <w:rsid w:val="00E019C3"/>
    <w:rsid w:val="00E07448"/>
    <w:rsid w:val="00E1461F"/>
    <w:rsid w:val="00E14A20"/>
    <w:rsid w:val="00E14EAF"/>
    <w:rsid w:val="00E16200"/>
    <w:rsid w:val="00E25E67"/>
    <w:rsid w:val="00E27FA7"/>
    <w:rsid w:val="00E27FCC"/>
    <w:rsid w:val="00E351F4"/>
    <w:rsid w:val="00E367FA"/>
    <w:rsid w:val="00E43705"/>
    <w:rsid w:val="00E520D5"/>
    <w:rsid w:val="00E664D0"/>
    <w:rsid w:val="00E66A55"/>
    <w:rsid w:val="00E733E4"/>
    <w:rsid w:val="00E83864"/>
    <w:rsid w:val="00E83A5B"/>
    <w:rsid w:val="00E87E36"/>
    <w:rsid w:val="00E9270D"/>
    <w:rsid w:val="00E92C24"/>
    <w:rsid w:val="00E9768C"/>
    <w:rsid w:val="00EA6890"/>
    <w:rsid w:val="00EB307C"/>
    <w:rsid w:val="00EB5CD2"/>
    <w:rsid w:val="00EC075D"/>
    <w:rsid w:val="00EC2C8F"/>
    <w:rsid w:val="00EE3793"/>
    <w:rsid w:val="00EE52F2"/>
    <w:rsid w:val="00EE5E36"/>
    <w:rsid w:val="00EF3325"/>
    <w:rsid w:val="00EF4ECB"/>
    <w:rsid w:val="00EF7E6A"/>
    <w:rsid w:val="00F058E8"/>
    <w:rsid w:val="00F105C4"/>
    <w:rsid w:val="00F11478"/>
    <w:rsid w:val="00F1234C"/>
    <w:rsid w:val="00F13B66"/>
    <w:rsid w:val="00F15D67"/>
    <w:rsid w:val="00F24050"/>
    <w:rsid w:val="00F4256D"/>
    <w:rsid w:val="00F434C2"/>
    <w:rsid w:val="00F43917"/>
    <w:rsid w:val="00F44FA0"/>
    <w:rsid w:val="00F451C7"/>
    <w:rsid w:val="00F45871"/>
    <w:rsid w:val="00F47632"/>
    <w:rsid w:val="00F61ED1"/>
    <w:rsid w:val="00F63DF9"/>
    <w:rsid w:val="00F70053"/>
    <w:rsid w:val="00F73638"/>
    <w:rsid w:val="00F747FA"/>
    <w:rsid w:val="00F757AE"/>
    <w:rsid w:val="00F776E8"/>
    <w:rsid w:val="00F80465"/>
    <w:rsid w:val="00F84528"/>
    <w:rsid w:val="00F87851"/>
    <w:rsid w:val="00F9184A"/>
    <w:rsid w:val="00F919AD"/>
    <w:rsid w:val="00F94334"/>
    <w:rsid w:val="00F947BB"/>
    <w:rsid w:val="00F963F7"/>
    <w:rsid w:val="00FA5A5F"/>
    <w:rsid w:val="00FB06EA"/>
    <w:rsid w:val="00FB2EE8"/>
    <w:rsid w:val="00FB5FDC"/>
    <w:rsid w:val="00FC1EAB"/>
    <w:rsid w:val="00FC2E28"/>
    <w:rsid w:val="00FC41E5"/>
    <w:rsid w:val="00FE56F3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78310"/>
  <w15:docId w15:val="{D58F8702-4DEA-4744-925D-D0447F21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15E"/>
  </w:style>
  <w:style w:type="paragraph" w:styleId="10">
    <w:name w:val="heading 1"/>
    <w:basedOn w:val="a"/>
    <w:next w:val="a"/>
    <w:link w:val="110"/>
    <w:uiPriority w:val="9"/>
    <w:qFormat/>
    <w:rsid w:val="00CC4E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E28"/>
    <w:pPr>
      <w:keepNext/>
      <w:keepLines/>
      <w:spacing w:before="40" w:after="0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E28"/>
    <w:pPr>
      <w:keepNext/>
      <w:keepLines/>
      <w:spacing w:before="40" w:after="0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E28"/>
    <w:pPr>
      <w:keepNext/>
      <w:keepLines/>
      <w:spacing w:before="40" w:after="0"/>
      <w:outlineLvl w:val="3"/>
    </w:pPr>
    <w:rPr>
      <w:rFonts w:ascii="Calibri" w:eastAsia="Times New Roman" w:hAnsi="Calibri" w:cs="Times New Roman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E28"/>
    <w:pPr>
      <w:keepNext/>
      <w:keepLines/>
      <w:spacing w:before="40" w:after="0"/>
      <w:outlineLvl w:val="4"/>
    </w:pPr>
    <w:rPr>
      <w:rFonts w:ascii="Calibri" w:eastAsia="Times New Roman" w:hAnsi="Calibri" w:cs="Times New Roman"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E28"/>
    <w:pPr>
      <w:keepNext/>
      <w:keepLines/>
      <w:spacing w:before="40" w:after="0"/>
      <w:outlineLvl w:val="5"/>
    </w:pPr>
    <w:rPr>
      <w:rFonts w:ascii="Calibri" w:eastAsia="Times New Roman" w:hAnsi="Calibri" w:cs="Times New Roman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63DF9"/>
    <w:pPr>
      <w:spacing w:after="0" w:line="240" w:lineRule="auto"/>
      <w:ind w:left="720"/>
      <w:contextualSpacing/>
    </w:pPr>
    <w:rPr>
      <w:rFonts w:ascii="Liberation Serif" w:hAnsi="Liberation Serif" w:cs="Mangal"/>
      <w:sz w:val="24"/>
      <w:szCs w:val="21"/>
      <w:lang w:eastAsia="zh-CN" w:bidi="hi-IN"/>
    </w:rPr>
  </w:style>
  <w:style w:type="character" w:styleId="a5">
    <w:name w:val="Hyperlink"/>
    <w:basedOn w:val="a0"/>
    <w:unhideWhenUsed/>
    <w:rsid w:val="008D0879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8D0879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8D087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8D0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D0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D0879"/>
  </w:style>
  <w:style w:type="paragraph" w:styleId="ab">
    <w:name w:val="footer"/>
    <w:basedOn w:val="a"/>
    <w:link w:val="ac"/>
    <w:uiPriority w:val="99"/>
    <w:unhideWhenUsed/>
    <w:rsid w:val="008D0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D0879"/>
  </w:style>
  <w:style w:type="paragraph" w:styleId="ad">
    <w:name w:val="Plain Text"/>
    <w:basedOn w:val="a"/>
    <w:link w:val="ae"/>
    <w:uiPriority w:val="99"/>
    <w:rsid w:val="007B5BE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rsid w:val="007B5BE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B5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B5BEE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semiHidden/>
    <w:unhideWhenUsed/>
    <w:rsid w:val="00144D52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144D52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144D52"/>
    <w:rPr>
      <w:sz w:val="20"/>
      <w:szCs w:val="20"/>
    </w:rPr>
  </w:style>
  <w:style w:type="paragraph" w:styleId="af4">
    <w:name w:val="annotation subject"/>
    <w:basedOn w:val="af2"/>
    <w:next w:val="af2"/>
    <w:link w:val="af5"/>
    <w:semiHidden/>
    <w:unhideWhenUsed/>
    <w:rsid w:val="00144D52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144D52"/>
    <w:rPr>
      <w:b/>
      <w:bCs/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E66A55"/>
    <w:rPr>
      <w:color w:val="605E5C"/>
      <w:shd w:val="clear" w:color="auto" w:fill="E1DFDD"/>
    </w:rPr>
  </w:style>
  <w:style w:type="paragraph" w:styleId="af6">
    <w:name w:val="Revision"/>
    <w:hidden/>
    <w:semiHidden/>
    <w:rsid w:val="00DB1FB7"/>
    <w:pPr>
      <w:spacing w:after="0" w:line="240" w:lineRule="auto"/>
    </w:pPr>
  </w:style>
  <w:style w:type="paragraph" w:customStyle="1" w:styleId="ConsPlusNormal">
    <w:name w:val="ConsPlusNormal"/>
    <w:link w:val="ConsPlusNormal0"/>
    <w:qFormat/>
    <w:rsid w:val="00886C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7">
    <w:name w:val="Normal (Web)"/>
    <w:basedOn w:val="a"/>
    <w:uiPriority w:val="99"/>
    <w:unhideWhenUsed/>
    <w:rsid w:val="00F1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Unresolved Mention"/>
    <w:basedOn w:val="a0"/>
    <w:uiPriority w:val="99"/>
    <w:semiHidden/>
    <w:unhideWhenUsed/>
    <w:rsid w:val="00AA74EE"/>
    <w:rPr>
      <w:color w:val="605E5C"/>
      <w:shd w:val="clear" w:color="auto" w:fill="E1DFDD"/>
    </w:rPr>
  </w:style>
  <w:style w:type="paragraph" w:customStyle="1" w:styleId="11">
    <w:name w:val="Заголовок 11"/>
    <w:basedOn w:val="a"/>
    <w:next w:val="af9"/>
    <w:link w:val="13"/>
    <w:uiPriority w:val="9"/>
    <w:qFormat/>
    <w:rsid w:val="00CC4E28"/>
    <w:pPr>
      <w:keepNext/>
      <w:keepLines/>
      <w:numPr>
        <w:numId w:val="12"/>
      </w:numPr>
      <w:spacing w:before="48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zCs w:val="32"/>
    </w:rPr>
  </w:style>
  <w:style w:type="paragraph" w:customStyle="1" w:styleId="21">
    <w:name w:val="Заголовок 21"/>
    <w:basedOn w:val="a"/>
    <w:next w:val="af9"/>
    <w:uiPriority w:val="9"/>
    <w:unhideWhenUsed/>
    <w:qFormat/>
    <w:rsid w:val="00CC4E28"/>
    <w:pPr>
      <w:keepNext/>
      <w:keepLines/>
      <w:spacing w:before="200" w:after="0" w:line="240" w:lineRule="auto"/>
      <w:ind w:firstLine="567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/>
    </w:rPr>
  </w:style>
  <w:style w:type="paragraph" w:customStyle="1" w:styleId="31">
    <w:name w:val="Заголовок 31"/>
    <w:basedOn w:val="a"/>
    <w:next w:val="af9"/>
    <w:uiPriority w:val="9"/>
    <w:unhideWhenUsed/>
    <w:qFormat/>
    <w:rsid w:val="00CC4E28"/>
    <w:pPr>
      <w:keepNext/>
      <w:keepLines/>
      <w:spacing w:before="200" w:after="0" w:line="240" w:lineRule="auto"/>
      <w:ind w:firstLine="567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/>
    </w:rPr>
  </w:style>
  <w:style w:type="paragraph" w:customStyle="1" w:styleId="41">
    <w:name w:val="Заголовок 41"/>
    <w:basedOn w:val="a"/>
    <w:next w:val="af9"/>
    <w:uiPriority w:val="9"/>
    <w:unhideWhenUsed/>
    <w:qFormat/>
    <w:rsid w:val="00CC4E28"/>
    <w:pPr>
      <w:keepNext/>
      <w:keepLines/>
      <w:spacing w:before="200" w:after="0" w:line="240" w:lineRule="auto"/>
      <w:ind w:firstLine="567"/>
      <w:outlineLvl w:val="3"/>
    </w:pPr>
    <w:rPr>
      <w:rFonts w:ascii="Calibri" w:eastAsia="Times New Roman" w:hAnsi="Calibri" w:cs="Times New Roman"/>
      <w:b/>
      <w:bCs/>
      <w:color w:val="4F81BD"/>
      <w:sz w:val="24"/>
      <w:szCs w:val="24"/>
      <w:lang w:val="en-US"/>
    </w:rPr>
  </w:style>
  <w:style w:type="paragraph" w:customStyle="1" w:styleId="51">
    <w:name w:val="Заголовок 51"/>
    <w:basedOn w:val="a"/>
    <w:next w:val="af9"/>
    <w:uiPriority w:val="9"/>
    <w:unhideWhenUsed/>
    <w:qFormat/>
    <w:rsid w:val="00CC4E28"/>
    <w:pPr>
      <w:keepNext/>
      <w:keepLines/>
      <w:spacing w:before="200" w:after="0" w:line="240" w:lineRule="auto"/>
      <w:ind w:firstLine="567"/>
      <w:outlineLvl w:val="4"/>
    </w:pPr>
    <w:rPr>
      <w:rFonts w:ascii="Calibri" w:eastAsia="Times New Roman" w:hAnsi="Calibri" w:cs="Times New Roman"/>
      <w:i/>
      <w:iCs/>
      <w:color w:val="4F81BD"/>
      <w:sz w:val="24"/>
      <w:szCs w:val="24"/>
      <w:lang w:val="en-US"/>
    </w:rPr>
  </w:style>
  <w:style w:type="paragraph" w:customStyle="1" w:styleId="61">
    <w:name w:val="Заголовок 61"/>
    <w:basedOn w:val="a"/>
    <w:next w:val="af9"/>
    <w:uiPriority w:val="9"/>
    <w:unhideWhenUsed/>
    <w:qFormat/>
    <w:rsid w:val="00CC4E28"/>
    <w:pPr>
      <w:keepNext/>
      <w:keepLines/>
      <w:spacing w:before="200" w:after="0" w:line="240" w:lineRule="auto"/>
      <w:ind w:firstLine="567"/>
      <w:outlineLvl w:val="5"/>
    </w:pPr>
    <w:rPr>
      <w:rFonts w:ascii="Calibri" w:eastAsia="Times New Roman" w:hAnsi="Calibri" w:cs="Times New Roman"/>
      <w:color w:val="4F81BD"/>
      <w:sz w:val="24"/>
      <w:szCs w:val="24"/>
      <w:lang w:val="en-US"/>
    </w:rPr>
  </w:style>
  <w:style w:type="numbering" w:customStyle="1" w:styleId="14">
    <w:name w:val="Нет списка1"/>
    <w:next w:val="a2"/>
    <w:uiPriority w:val="99"/>
    <w:semiHidden/>
    <w:unhideWhenUsed/>
    <w:rsid w:val="00CC4E28"/>
  </w:style>
  <w:style w:type="paragraph" w:styleId="af9">
    <w:name w:val="Body Text"/>
    <w:basedOn w:val="a"/>
    <w:link w:val="afa"/>
    <w:qFormat/>
    <w:rsid w:val="00CC4E28"/>
    <w:pPr>
      <w:spacing w:before="180" w:after="180" w:line="240" w:lineRule="auto"/>
      <w:ind w:firstLine="567"/>
    </w:pPr>
    <w:rPr>
      <w:rFonts w:ascii="Times New Roman" w:eastAsia="Cambria" w:hAnsi="Times New Roman"/>
      <w:sz w:val="24"/>
      <w:szCs w:val="24"/>
      <w:lang w:val="en-US"/>
    </w:rPr>
  </w:style>
  <w:style w:type="character" w:customStyle="1" w:styleId="afa">
    <w:name w:val="Основной текст Знак"/>
    <w:basedOn w:val="a0"/>
    <w:link w:val="af9"/>
    <w:rsid w:val="00CC4E28"/>
    <w:rPr>
      <w:rFonts w:ascii="Times New Roman" w:eastAsia="Cambria" w:hAnsi="Times New Roman"/>
      <w:sz w:val="24"/>
      <w:szCs w:val="24"/>
      <w:lang w:val="en-US"/>
    </w:rPr>
  </w:style>
  <w:style w:type="paragraph" w:customStyle="1" w:styleId="FirstParagraph">
    <w:name w:val="First Paragraph"/>
    <w:basedOn w:val="af9"/>
    <w:next w:val="af9"/>
    <w:qFormat/>
    <w:rsid w:val="00CC4E28"/>
  </w:style>
  <w:style w:type="paragraph" w:customStyle="1" w:styleId="Compact">
    <w:name w:val="Compact"/>
    <w:basedOn w:val="af9"/>
    <w:qFormat/>
    <w:rsid w:val="00CC4E28"/>
    <w:pPr>
      <w:spacing w:before="36" w:after="36"/>
    </w:pPr>
  </w:style>
  <w:style w:type="paragraph" w:customStyle="1" w:styleId="15">
    <w:name w:val="Заголовок1"/>
    <w:basedOn w:val="a"/>
    <w:next w:val="af9"/>
    <w:link w:val="afb"/>
    <w:qFormat/>
    <w:rsid w:val="00CC4E28"/>
    <w:pPr>
      <w:keepNext/>
      <w:keepLines/>
      <w:spacing w:before="480" w:after="240" w:line="240" w:lineRule="auto"/>
      <w:ind w:firstLine="567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</w:rPr>
  </w:style>
  <w:style w:type="paragraph" w:styleId="afc">
    <w:name w:val="Subtitle"/>
    <w:basedOn w:val="afd"/>
    <w:next w:val="af9"/>
    <w:link w:val="afe"/>
    <w:qFormat/>
    <w:rsid w:val="00CC4E28"/>
    <w:pPr>
      <w:keepNext/>
      <w:keepLines/>
      <w:spacing w:before="240" w:after="240"/>
      <w:ind w:firstLine="567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/>
    </w:rPr>
  </w:style>
  <w:style w:type="character" w:customStyle="1" w:styleId="afe">
    <w:name w:val="Подзаголовок Знак"/>
    <w:basedOn w:val="a0"/>
    <w:link w:val="afc"/>
    <w:rsid w:val="00CC4E28"/>
    <w:rPr>
      <w:rFonts w:asciiTheme="majorHAnsi" w:eastAsiaTheme="majorEastAsia" w:hAnsiTheme="majorHAnsi" w:cstheme="majorBidi"/>
      <w:b/>
      <w:bCs/>
      <w:color w:val="345A8A"/>
      <w:sz w:val="30"/>
      <w:szCs w:val="30"/>
      <w:lang w:val="en-US"/>
    </w:rPr>
  </w:style>
  <w:style w:type="paragraph" w:customStyle="1" w:styleId="Author">
    <w:name w:val="Author"/>
    <w:next w:val="af9"/>
    <w:qFormat/>
    <w:rsid w:val="00CC4E28"/>
    <w:pPr>
      <w:keepNext/>
      <w:keepLines/>
      <w:spacing w:line="240" w:lineRule="auto"/>
      <w:jc w:val="center"/>
    </w:pPr>
    <w:rPr>
      <w:rFonts w:eastAsia="Cambria"/>
      <w:sz w:val="24"/>
      <w:szCs w:val="24"/>
      <w:lang w:val="en-US"/>
    </w:rPr>
  </w:style>
  <w:style w:type="paragraph" w:styleId="aff">
    <w:name w:val="Date"/>
    <w:next w:val="af9"/>
    <w:link w:val="aff0"/>
    <w:qFormat/>
    <w:rsid w:val="00CC4E28"/>
    <w:pPr>
      <w:keepNext/>
      <w:keepLines/>
      <w:spacing w:line="240" w:lineRule="auto"/>
      <w:jc w:val="center"/>
    </w:pPr>
    <w:rPr>
      <w:rFonts w:eastAsia="Cambria"/>
      <w:sz w:val="24"/>
      <w:szCs w:val="24"/>
      <w:lang w:val="en-US"/>
    </w:rPr>
  </w:style>
  <w:style w:type="character" w:customStyle="1" w:styleId="aff0">
    <w:name w:val="Дата Знак"/>
    <w:basedOn w:val="a0"/>
    <w:link w:val="aff"/>
    <w:rsid w:val="00CC4E28"/>
    <w:rPr>
      <w:rFonts w:eastAsia="Cambria"/>
      <w:sz w:val="24"/>
      <w:szCs w:val="24"/>
      <w:lang w:val="en-US"/>
    </w:rPr>
  </w:style>
  <w:style w:type="paragraph" w:customStyle="1" w:styleId="Abstract">
    <w:name w:val="Abstract"/>
    <w:basedOn w:val="a"/>
    <w:next w:val="af9"/>
    <w:qFormat/>
    <w:rsid w:val="00CC4E28"/>
    <w:pPr>
      <w:keepNext/>
      <w:keepLines/>
      <w:spacing w:before="300" w:after="300" w:line="240" w:lineRule="auto"/>
      <w:ind w:firstLine="567"/>
    </w:pPr>
    <w:rPr>
      <w:rFonts w:ascii="Times New Roman" w:eastAsia="Cambria" w:hAnsi="Times New Roman"/>
      <w:sz w:val="20"/>
      <w:szCs w:val="20"/>
      <w:lang w:val="en-US"/>
    </w:rPr>
  </w:style>
  <w:style w:type="paragraph" w:styleId="aff1">
    <w:name w:val="Bibliography"/>
    <w:basedOn w:val="a"/>
    <w:qFormat/>
    <w:rsid w:val="00CC4E28"/>
    <w:pPr>
      <w:spacing w:line="240" w:lineRule="auto"/>
      <w:ind w:firstLine="567"/>
    </w:pPr>
    <w:rPr>
      <w:rFonts w:ascii="Times New Roman" w:eastAsia="Cambria" w:hAnsi="Times New Roman"/>
      <w:sz w:val="24"/>
      <w:szCs w:val="24"/>
      <w:lang w:val="en-US"/>
    </w:rPr>
  </w:style>
  <w:style w:type="paragraph" w:customStyle="1" w:styleId="16">
    <w:name w:val="Цитата1"/>
    <w:basedOn w:val="af9"/>
    <w:next w:val="af9"/>
    <w:uiPriority w:val="9"/>
    <w:unhideWhenUsed/>
    <w:qFormat/>
    <w:rsid w:val="00CC4E28"/>
    <w:pPr>
      <w:spacing w:before="100" w:after="100"/>
      <w:ind w:firstLine="0"/>
    </w:pPr>
    <w:rPr>
      <w:rFonts w:ascii="Calibri" w:eastAsia="Times New Roman" w:hAnsi="Calibri" w:cs="Times New Roman"/>
      <w:bCs/>
      <w:sz w:val="20"/>
      <w:szCs w:val="20"/>
    </w:rPr>
  </w:style>
  <w:style w:type="paragraph" w:styleId="aff2">
    <w:name w:val="footnote text"/>
    <w:basedOn w:val="a"/>
    <w:link w:val="aff3"/>
    <w:uiPriority w:val="9"/>
    <w:unhideWhenUsed/>
    <w:qFormat/>
    <w:rsid w:val="00CC4E28"/>
    <w:pPr>
      <w:spacing w:line="240" w:lineRule="auto"/>
      <w:ind w:firstLine="567"/>
    </w:pPr>
    <w:rPr>
      <w:rFonts w:ascii="Times New Roman" w:eastAsia="Cambria" w:hAnsi="Times New Roman"/>
      <w:sz w:val="24"/>
      <w:szCs w:val="24"/>
      <w:lang w:val="en-US"/>
    </w:rPr>
  </w:style>
  <w:style w:type="character" w:customStyle="1" w:styleId="aff3">
    <w:name w:val="Текст сноски Знак"/>
    <w:basedOn w:val="a0"/>
    <w:link w:val="aff2"/>
    <w:uiPriority w:val="9"/>
    <w:rsid w:val="00CC4E28"/>
    <w:rPr>
      <w:rFonts w:ascii="Times New Roman" w:eastAsia="Cambria" w:hAnsi="Times New Roman"/>
      <w:sz w:val="24"/>
      <w:szCs w:val="24"/>
      <w:lang w:val="en-US"/>
    </w:rPr>
  </w:style>
  <w:style w:type="paragraph" w:customStyle="1" w:styleId="DefinitionTerm">
    <w:name w:val="Definition Term"/>
    <w:basedOn w:val="a"/>
    <w:next w:val="Definition"/>
    <w:rsid w:val="00CC4E28"/>
    <w:pPr>
      <w:keepNext/>
      <w:keepLines/>
      <w:spacing w:after="0" w:line="240" w:lineRule="auto"/>
      <w:ind w:firstLine="567"/>
    </w:pPr>
    <w:rPr>
      <w:rFonts w:ascii="Times New Roman" w:eastAsia="Cambria" w:hAnsi="Times New Roman"/>
      <w:b/>
      <w:sz w:val="24"/>
      <w:szCs w:val="24"/>
      <w:lang w:val="en-US"/>
    </w:rPr>
  </w:style>
  <w:style w:type="paragraph" w:customStyle="1" w:styleId="Definition">
    <w:name w:val="Definition"/>
    <w:basedOn w:val="a"/>
    <w:rsid w:val="00CC4E28"/>
    <w:pPr>
      <w:spacing w:line="240" w:lineRule="auto"/>
      <w:ind w:firstLine="567"/>
    </w:pPr>
    <w:rPr>
      <w:rFonts w:ascii="Times New Roman" w:eastAsia="Cambria" w:hAnsi="Times New Roman"/>
      <w:sz w:val="24"/>
      <w:szCs w:val="24"/>
      <w:lang w:val="en-US"/>
    </w:rPr>
  </w:style>
  <w:style w:type="paragraph" w:styleId="aff4">
    <w:name w:val="caption"/>
    <w:basedOn w:val="a"/>
    <w:link w:val="aff5"/>
    <w:rsid w:val="00CC4E28"/>
    <w:pPr>
      <w:spacing w:after="120" w:line="240" w:lineRule="auto"/>
      <w:ind w:firstLine="567"/>
    </w:pPr>
    <w:rPr>
      <w:rFonts w:ascii="Times New Roman" w:eastAsia="Cambria" w:hAnsi="Times New Roman"/>
      <w:i/>
      <w:sz w:val="24"/>
      <w:szCs w:val="24"/>
      <w:lang w:val="en-US"/>
    </w:rPr>
  </w:style>
  <w:style w:type="paragraph" w:customStyle="1" w:styleId="TableCaption">
    <w:name w:val="Table Caption"/>
    <w:basedOn w:val="aff4"/>
    <w:rsid w:val="00CC4E28"/>
    <w:pPr>
      <w:keepNext/>
    </w:pPr>
  </w:style>
  <w:style w:type="paragraph" w:customStyle="1" w:styleId="ImageCaption">
    <w:name w:val="Image Caption"/>
    <w:basedOn w:val="aff4"/>
    <w:rsid w:val="00CC4E28"/>
  </w:style>
  <w:style w:type="paragraph" w:customStyle="1" w:styleId="Figure">
    <w:name w:val="Figure"/>
    <w:basedOn w:val="a"/>
    <w:rsid w:val="00CC4E28"/>
    <w:pPr>
      <w:spacing w:line="240" w:lineRule="auto"/>
      <w:ind w:firstLine="567"/>
    </w:pPr>
    <w:rPr>
      <w:rFonts w:ascii="Times New Roman" w:eastAsia="Cambria" w:hAnsi="Times New Roman"/>
      <w:sz w:val="24"/>
      <w:szCs w:val="24"/>
      <w:lang w:val="en-US"/>
    </w:rPr>
  </w:style>
  <w:style w:type="paragraph" w:customStyle="1" w:styleId="FigurewithCaption">
    <w:name w:val="Figure with Caption"/>
    <w:basedOn w:val="Figure"/>
    <w:rsid w:val="00CC4E28"/>
    <w:pPr>
      <w:keepNext/>
    </w:pPr>
  </w:style>
  <w:style w:type="character" w:customStyle="1" w:styleId="aff5">
    <w:name w:val="Название объекта Знак"/>
    <w:basedOn w:val="a0"/>
    <w:link w:val="aff4"/>
    <w:rsid w:val="00CC4E28"/>
    <w:rPr>
      <w:rFonts w:ascii="Times New Roman" w:eastAsia="Cambria" w:hAnsi="Times New Roman"/>
      <w:i/>
      <w:sz w:val="24"/>
      <w:szCs w:val="24"/>
      <w:lang w:val="en-US"/>
    </w:rPr>
  </w:style>
  <w:style w:type="character" w:customStyle="1" w:styleId="VerbatimChar">
    <w:name w:val="Verbatim Char"/>
    <w:basedOn w:val="aff5"/>
    <w:link w:val="SourceCode"/>
    <w:rsid w:val="00CC4E28"/>
    <w:rPr>
      <w:rFonts w:ascii="Consolas" w:eastAsia="Cambria" w:hAnsi="Consolas"/>
      <w:i/>
      <w:sz w:val="24"/>
      <w:szCs w:val="24"/>
      <w:lang w:val="en-US"/>
    </w:rPr>
  </w:style>
  <w:style w:type="character" w:styleId="aff6">
    <w:name w:val="footnote reference"/>
    <w:basedOn w:val="aff5"/>
    <w:rsid w:val="00CC4E28"/>
    <w:rPr>
      <w:rFonts w:ascii="Times New Roman" w:eastAsia="Cambria" w:hAnsi="Times New Roman"/>
      <w:i/>
      <w:sz w:val="24"/>
      <w:szCs w:val="24"/>
      <w:vertAlign w:val="superscript"/>
      <w:lang w:val="en-US"/>
    </w:rPr>
  </w:style>
  <w:style w:type="paragraph" w:customStyle="1" w:styleId="1">
    <w:name w:val="Заголовок оглавления1"/>
    <w:basedOn w:val="10"/>
    <w:next w:val="af9"/>
    <w:uiPriority w:val="39"/>
    <w:unhideWhenUsed/>
    <w:qFormat/>
    <w:rsid w:val="00CC4E28"/>
    <w:pPr>
      <w:numPr>
        <w:numId w:val="1"/>
      </w:numPr>
      <w:spacing w:line="259" w:lineRule="auto"/>
      <w:jc w:val="center"/>
      <w:outlineLvl w:val="9"/>
    </w:pPr>
    <w:rPr>
      <w:caps/>
      <w:sz w:val="24"/>
      <w:lang w:val="en-US"/>
    </w:rPr>
  </w:style>
  <w:style w:type="paragraph" w:customStyle="1" w:styleId="SourceCode">
    <w:name w:val="Source Code"/>
    <w:basedOn w:val="a"/>
    <w:link w:val="VerbatimChar"/>
    <w:rsid w:val="00CC4E28"/>
    <w:pPr>
      <w:wordWrap w:val="0"/>
      <w:spacing w:line="240" w:lineRule="auto"/>
      <w:ind w:firstLine="567"/>
    </w:pPr>
    <w:rPr>
      <w:rFonts w:ascii="Consolas" w:eastAsia="Cambria" w:hAnsi="Consolas"/>
      <w:i/>
      <w:szCs w:val="24"/>
      <w:lang w:val="en-US"/>
    </w:rPr>
  </w:style>
  <w:style w:type="character" w:customStyle="1" w:styleId="KeywordTok">
    <w:name w:val="KeywordTok"/>
    <w:basedOn w:val="VerbatimChar"/>
    <w:rsid w:val="00CC4E28"/>
    <w:rPr>
      <w:rFonts w:ascii="Consolas" w:eastAsia="Cambria" w:hAnsi="Consolas"/>
      <w:b/>
      <w:i/>
      <w:color w:val="007020"/>
      <w:sz w:val="24"/>
      <w:szCs w:val="24"/>
      <w:lang w:val="en-US"/>
    </w:rPr>
  </w:style>
  <w:style w:type="character" w:customStyle="1" w:styleId="DataTypeTok">
    <w:name w:val="DataTypeTok"/>
    <w:basedOn w:val="VerbatimChar"/>
    <w:rsid w:val="00CC4E28"/>
    <w:rPr>
      <w:rFonts w:ascii="Consolas" w:eastAsia="Cambria" w:hAnsi="Consolas"/>
      <w:i/>
      <w:color w:val="902000"/>
      <w:sz w:val="24"/>
      <w:szCs w:val="24"/>
      <w:lang w:val="en-US"/>
    </w:rPr>
  </w:style>
  <w:style w:type="character" w:customStyle="1" w:styleId="DecValTok">
    <w:name w:val="DecValTok"/>
    <w:basedOn w:val="VerbatimChar"/>
    <w:rsid w:val="00CC4E28"/>
    <w:rPr>
      <w:rFonts w:ascii="Consolas" w:eastAsia="Cambria" w:hAnsi="Consolas"/>
      <w:i/>
      <w:color w:val="40A070"/>
      <w:sz w:val="24"/>
      <w:szCs w:val="24"/>
      <w:lang w:val="en-US"/>
    </w:rPr>
  </w:style>
  <w:style w:type="character" w:customStyle="1" w:styleId="BaseNTok">
    <w:name w:val="BaseNTok"/>
    <w:basedOn w:val="VerbatimChar"/>
    <w:rsid w:val="00CC4E28"/>
    <w:rPr>
      <w:rFonts w:ascii="Consolas" w:eastAsia="Cambria" w:hAnsi="Consolas"/>
      <w:i/>
      <w:color w:val="40A070"/>
      <w:sz w:val="24"/>
      <w:szCs w:val="24"/>
      <w:lang w:val="en-US"/>
    </w:rPr>
  </w:style>
  <w:style w:type="character" w:customStyle="1" w:styleId="FloatTok">
    <w:name w:val="FloatTok"/>
    <w:basedOn w:val="VerbatimChar"/>
    <w:rsid w:val="00CC4E28"/>
    <w:rPr>
      <w:rFonts w:ascii="Consolas" w:eastAsia="Cambria" w:hAnsi="Consolas"/>
      <w:i/>
      <w:color w:val="40A070"/>
      <w:sz w:val="24"/>
      <w:szCs w:val="24"/>
      <w:lang w:val="en-US"/>
    </w:rPr>
  </w:style>
  <w:style w:type="character" w:customStyle="1" w:styleId="ConstantTok">
    <w:name w:val="ConstantTok"/>
    <w:basedOn w:val="VerbatimChar"/>
    <w:rsid w:val="00CC4E28"/>
    <w:rPr>
      <w:rFonts w:ascii="Consolas" w:eastAsia="Cambria" w:hAnsi="Consolas"/>
      <w:i/>
      <w:color w:val="880000"/>
      <w:sz w:val="24"/>
      <w:szCs w:val="24"/>
      <w:lang w:val="en-US"/>
    </w:rPr>
  </w:style>
  <w:style w:type="character" w:customStyle="1" w:styleId="CharTok">
    <w:name w:val="CharTok"/>
    <w:basedOn w:val="VerbatimChar"/>
    <w:rsid w:val="00CC4E28"/>
    <w:rPr>
      <w:rFonts w:ascii="Consolas" w:eastAsia="Cambria" w:hAnsi="Consolas"/>
      <w:i/>
      <w:color w:val="4070A0"/>
      <w:sz w:val="24"/>
      <w:szCs w:val="24"/>
      <w:lang w:val="en-US"/>
    </w:rPr>
  </w:style>
  <w:style w:type="character" w:customStyle="1" w:styleId="SpecialCharTok">
    <w:name w:val="SpecialCharTok"/>
    <w:basedOn w:val="VerbatimChar"/>
    <w:rsid w:val="00CC4E28"/>
    <w:rPr>
      <w:rFonts w:ascii="Consolas" w:eastAsia="Cambria" w:hAnsi="Consolas"/>
      <w:i/>
      <w:color w:val="4070A0"/>
      <w:sz w:val="24"/>
      <w:szCs w:val="24"/>
      <w:lang w:val="en-US"/>
    </w:rPr>
  </w:style>
  <w:style w:type="character" w:customStyle="1" w:styleId="StringTok">
    <w:name w:val="StringTok"/>
    <w:basedOn w:val="VerbatimChar"/>
    <w:rsid w:val="00CC4E28"/>
    <w:rPr>
      <w:rFonts w:ascii="Consolas" w:eastAsia="Cambria" w:hAnsi="Consolas"/>
      <w:i/>
      <w:color w:val="4070A0"/>
      <w:sz w:val="24"/>
      <w:szCs w:val="24"/>
      <w:lang w:val="en-US"/>
    </w:rPr>
  </w:style>
  <w:style w:type="character" w:customStyle="1" w:styleId="VerbatimStringTok">
    <w:name w:val="VerbatimStringTok"/>
    <w:basedOn w:val="VerbatimChar"/>
    <w:rsid w:val="00CC4E28"/>
    <w:rPr>
      <w:rFonts w:ascii="Consolas" w:eastAsia="Cambria" w:hAnsi="Consolas"/>
      <w:i/>
      <w:color w:val="4070A0"/>
      <w:sz w:val="24"/>
      <w:szCs w:val="24"/>
      <w:lang w:val="en-US"/>
    </w:rPr>
  </w:style>
  <w:style w:type="character" w:customStyle="1" w:styleId="SpecialStringTok">
    <w:name w:val="SpecialStringTok"/>
    <w:basedOn w:val="VerbatimChar"/>
    <w:rsid w:val="00CC4E28"/>
    <w:rPr>
      <w:rFonts w:ascii="Consolas" w:eastAsia="Cambria" w:hAnsi="Consolas"/>
      <w:i/>
      <w:color w:val="BB6688"/>
      <w:sz w:val="24"/>
      <w:szCs w:val="24"/>
      <w:lang w:val="en-US"/>
    </w:rPr>
  </w:style>
  <w:style w:type="character" w:customStyle="1" w:styleId="ImportTok">
    <w:name w:val="ImportTok"/>
    <w:basedOn w:val="VerbatimChar"/>
    <w:rsid w:val="00CC4E28"/>
    <w:rPr>
      <w:rFonts w:ascii="Consolas" w:eastAsia="Cambria" w:hAnsi="Consolas"/>
      <w:i/>
      <w:sz w:val="24"/>
      <w:szCs w:val="24"/>
      <w:lang w:val="en-US"/>
    </w:rPr>
  </w:style>
  <w:style w:type="character" w:customStyle="1" w:styleId="CommentTok">
    <w:name w:val="CommentTok"/>
    <w:basedOn w:val="VerbatimChar"/>
    <w:rsid w:val="00CC4E28"/>
    <w:rPr>
      <w:rFonts w:ascii="Consolas" w:eastAsia="Cambria" w:hAnsi="Consolas"/>
      <w:i w:val="0"/>
      <w:color w:val="60A0B0"/>
      <w:sz w:val="24"/>
      <w:szCs w:val="24"/>
      <w:lang w:val="en-US"/>
    </w:rPr>
  </w:style>
  <w:style w:type="character" w:customStyle="1" w:styleId="DocumentationTok">
    <w:name w:val="DocumentationTok"/>
    <w:basedOn w:val="VerbatimChar"/>
    <w:rsid w:val="00CC4E28"/>
    <w:rPr>
      <w:rFonts w:ascii="Consolas" w:eastAsia="Cambria" w:hAnsi="Consolas"/>
      <w:i w:val="0"/>
      <w:color w:val="BA2121"/>
      <w:sz w:val="24"/>
      <w:szCs w:val="24"/>
      <w:lang w:val="en-US"/>
    </w:rPr>
  </w:style>
  <w:style w:type="character" w:customStyle="1" w:styleId="AnnotationTok">
    <w:name w:val="AnnotationTok"/>
    <w:basedOn w:val="VerbatimChar"/>
    <w:rsid w:val="00CC4E28"/>
    <w:rPr>
      <w:rFonts w:ascii="Consolas" w:eastAsia="Cambria" w:hAnsi="Consolas"/>
      <w:b/>
      <w:i w:val="0"/>
      <w:color w:val="60A0B0"/>
      <w:sz w:val="24"/>
      <w:szCs w:val="24"/>
      <w:lang w:val="en-US"/>
    </w:rPr>
  </w:style>
  <w:style w:type="character" w:customStyle="1" w:styleId="CommentVarTok">
    <w:name w:val="CommentVarTok"/>
    <w:basedOn w:val="VerbatimChar"/>
    <w:rsid w:val="00CC4E28"/>
    <w:rPr>
      <w:rFonts w:ascii="Consolas" w:eastAsia="Cambria" w:hAnsi="Consolas"/>
      <w:b/>
      <w:i w:val="0"/>
      <w:color w:val="60A0B0"/>
      <w:sz w:val="24"/>
      <w:szCs w:val="24"/>
      <w:lang w:val="en-US"/>
    </w:rPr>
  </w:style>
  <w:style w:type="character" w:customStyle="1" w:styleId="OtherTok">
    <w:name w:val="OtherTok"/>
    <w:basedOn w:val="VerbatimChar"/>
    <w:rsid w:val="00CC4E28"/>
    <w:rPr>
      <w:rFonts w:ascii="Consolas" w:eastAsia="Cambria" w:hAnsi="Consolas"/>
      <w:i/>
      <w:color w:val="007020"/>
      <w:sz w:val="24"/>
      <w:szCs w:val="24"/>
      <w:lang w:val="en-US"/>
    </w:rPr>
  </w:style>
  <w:style w:type="character" w:customStyle="1" w:styleId="FunctionTok">
    <w:name w:val="FunctionTok"/>
    <w:basedOn w:val="VerbatimChar"/>
    <w:rsid w:val="00CC4E28"/>
    <w:rPr>
      <w:rFonts w:ascii="Consolas" w:eastAsia="Cambria" w:hAnsi="Consolas"/>
      <w:i/>
      <w:color w:val="06287E"/>
      <w:sz w:val="24"/>
      <w:szCs w:val="24"/>
      <w:lang w:val="en-US"/>
    </w:rPr>
  </w:style>
  <w:style w:type="character" w:customStyle="1" w:styleId="VariableTok">
    <w:name w:val="VariableTok"/>
    <w:basedOn w:val="VerbatimChar"/>
    <w:rsid w:val="00CC4E28"/>
    <w:rPr>
      <w:rFonts w:ascii="Consolas" w:eastAsia="Cambria" w:hAnsi="Consolas"/>
      <w:i/>
      <w:color w:val="19177C"/>
      <w:sz w:val="24"/>
      <w:szCs w:val="24"/>
      <w:lang w:val="en-US"/>
    </w:rPr>
  </w:style>
  <w:style w:type="character" w:customStyle="1" w:styleId="ControlFlowTok">
    <w:name w:val="ControlFlowTok"/>
    <w:basedOn w:val="VerbatimChar"/>
    <w:rsid w:val="00CC4E28"/>
    <w:rPr>
      <w:rFonts w:ascii="Consolas" w:eastAsia="Cambria" w:hAnsi="Consolas"/>
      <w:b/>
      <w:i/>
      <w:color w:val="007020"/>
      <w:sz w:val="24"/>
      <w:szCs w:val="24"/>
      <w:lang w:val="en-US"/>
    </w:rPr>
  </w:style>
  <w:style w:type="character" w:customStyle="1" w:styleId="OperatorTok">
    <w:name w:val="OperatorTok"/>
    <w:basedOn w:val="VerbatimChar"/>
    <w:rsid w:val="00CC4E28"/>
    <w:rPr>
      <w:rFonts w:ascii="Consolas" w:eastAsia="Cambria" w:hAnsi="Consolas"/>
      <w:i/>
      <w:color w:val="666666"/>
      <w:sz w:val="24"/>
      <w:szCs w:val="24"/>
      <w:lang w:val="en-US"/>
    </w:rPr>
  </w:style>
  <w:style w:type="character" w:customStyle="1" w:styleId="BuiltInTok">
    <w:name w:val="BuiltInTok"/>
    <w:basedOn w:val="VerbatimChar"/>
    <w:rsid w:val="00CC4E28"/>
    <w:rPr>
      <w:rFonts w:ascii="Consolas" w:eastAsia="Cambria" w:hAnsi="Consolas"/>
      <w:i/>
      <w:sz w:val="24"/>
      <w:szCs w:val="24"/>
      <w:lang w:val="en-US"/>
    </w:rPr>
  </w:style>
  <w:style w:type="character" w:customStyle="1" w:styleId="ExtensionTok">
    <w:name w:val="ExtensionTok"/>
    <w:basedOn w:val="VerbatimChar"/>
    <w:rsid w:val="00CC4E28"/>
    <w:rPr>
      <w:rFonts w:ascii="Consolas" w:eastAsia="Cambria" w:hAnsi="Consolas"/>
      <w:i/>
      <w:sz w:val="24"/>
      <w:szCs w:val="24"/>
      <w:lang w:val="en-US"/>
    </w:rPr>
  </w:style>
  <w:style w:type="character" w:customStyle="1" w:styleId="PreprocessorTok">
    <w:name w:val="PreprocessorTok"/>
    <w:basedOn w:val="VerbatimChar"/>
    <w:rsid w:val="00CC4E28"/>
    <w:rPr>
      <w:rFonts w:ascii="Consolas" w:eastAsia="Cambria" w:hAnsi="Consolas"/>
      <w:i/>
      <w:color w:val="BC7A00"/>
      <w:sz w:val="24"/>
      <w:szCs w:val="24"/>
      <w:lang w:val="en-US"/>
    </w:rPr>
  </w:style>
  <w:style w:type="character" w:customStyle="1" w:styleId="AttributeTok">
    <w:name w:val="AttributeTok"/>
    <w:basedOn w:val="VerbatimChar"/>
    <w:rsid w:val="00CC4E28"/>
    <w:rPr>
      <w:rFonts w:ascii="Consolas" w:eastAsia="Cambria" w:hAnsi="Consolas"/>
      <w:i/>
      <w:color w:val="7D9029"/>
      <w:sz w:val="24"/>
      <w:szCs w:val="24"/>
      <w:lang w:val="en-US"/>
    </w:rPr>
  </w:style>
  <w:style w:type="character" w:customStyle="1" w:styleId="RegionMarkerTok">
    <w:name w:val="RegionMarkerTok"/>
    <w:basedOn w:val="VerbatimChar"/>
    <w:rsid w:val="00CC4E28"/>
    <w:rPr>
      <w:rFonts w:ascii="Consolas" w:eastAsia="Cambria" w:hAnsi="Consolas"/>
      <w:i/>
      <w:sz w:val="24"/>
      <w:szCs w:val="24"/>
      <w:lang w:val="en-US"/>
    </w:rPr>
  </w:style>
  <w:style w:type="character" w:customStyle="1" w:styleId="InformationTok">
    <w:name w:val="InformationTok"/>
    <w:basedOn w:val="VerbatimChar"/>
    <w:rsid w:val="00CC4E28"/>
    <w:rPr>
      <w:rFonts w:ascii="Consolas" w:eastAsia="Cambria" w:hAnsi="Consolas"/>
      <w:b/>
      <w:i w:val="0"/>
      <w:color w:val="60A0B0"/>
      <w:sz w:val="24"/>
      <w:szCs w:val="24"/>
      <w:lang w:val="en-US"/>
    </w:rPr>
  </w:style>
  <w:style w:type="character" w:customStyle="1" w:styleId="WarningTok">
    <w:name w:val="WarningTok"/>
    <w:basedOn w:val="VerbatimChar"/>
    <w:rsid w:val="00CC4E28"/>
    <w:rPr>
      <w:rFonts w:ascii="Consolas" w:eastAsia="Cambria" w:hAnsi="Consolas"/>
      <w:b/>
      <w:i w:val="0"/>
      <w:color w:val="60A0B0"/>
      <w:sz w:val="24"/>
      <w:szCs w:val="24"/>
      <w:lang w:val="en-US"/>
    </w:rPr>
  </w:style>
  <w:style w:type="character" w:customStyle="1" w:styleId="AlertTok">
    <w:name w:val="AlertTok"/>
    <w:basedOn w:val="VerbatimChar"/>
    <w:rsid w:val="00CC4E28"/>
    <w:rPr>
      <w:rFonts w:ascii="Consolas" w:eastAsia="Cambria" w:hAnsi="Consolas"/>
      <w:b/>
      <w:i/>
      <w:color w:val="FF0000"/>
      <w:sz w:val="24"/>
      <w:szCs w:val="24"/>
      <w:lang w:val="en-US"/>
    </w:rPr>
  </w:style>
  <w:style w:type="character" w:customStyle="1" w:styleId="ErrorTok">
    <w:name w:val="ErrorTok"/>
    <w:basedOn w:val="VerbatimChar"/>
    <w:rsid w:val="00CC4E28"/>
    <w:rPr>
      <w:rFonts w:ascii="Consolas" w:eastAsia="Cambria" w:hAnsi="Consolas"/>
      <w:b/>
      <w:i/>
      <w:color w:val="FF0000"/>
      <w:sz w:val="24"/>
      <w:szCs w:val="24"/>
      <w:lang w:val="en-US"/>
    </w:rPr>
  </w:style>
  <w:style w:type="character" w:customStyle="1" w:styleId="NormalTok">
    <w:name w:val="NormalTok"/>
    <w:basedOn w:val="VerbatimChar"/>
    <w:rsid w:val="00CC4E28"/>
    <w:rPr>
      <w:rFonts w:ascii="Consolas" w:eastAsia="Cambria" w:hAnsi="Consolas"/>
      <w:i/>
      <w:sz w:val="24"/>
      <w:szCs w:val="24"/>
      <w:lang w:val="en-US"/>
    </w:rPr>
  </w:style>
  <w:style w:type="paragraph" w:customStyle="1" w:styleId="ConsPlusNonformat">
    <w:name w:val="ConsPlusNonformat"/>
    <w:rsid w:val="00CC4E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CC4E28"/>
    <w:rPr>
      <w:rFonts w:ascii="Liberation Serif" w:hAnsi="Liberation Serif" w:cs="Mangal"/>
      <w:sz w:val="24"/>
      <w:szCs w:val="21"/>
      <w:lang w:eastAsia="zh-CN" w:bidi="hi-IN"/>
    </w:rPr>
  </w:style>
  <w:style w:type="table" w:customStyle="1" w:styleId="17">
    <w:name w:val="Сетка таблицы1"/>
    <w:basedOn w:val="a1"/>
    <w:next w:val="a8"/>
    <w:uiPriority w:val="39"/>
    <w:rsid w:val="00CC4E28"/>
    <w:pPr>
      <w:spacing w:after="0" w:line="240" w:lineRule="auto"/>
    </w:pPr>
    <w:rPr>
      <w:rFonts w:eastAsia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C4E28"/>
    <w:rPr>
      <w:rFonts w:ascii="Calibri" w:eastAsia="Times New Roman" w:hAnsi="Calibri" w:cs="Times New Roman"/>
      <w:b/>
      <w:bCs/>
      <w:color w:val="4F81BD"/>
      <w:sz w:val="32"/>
      <w:szCs w:val="32"/>
    </w:rPr>
  </w:style>
  <w:style w:type="character" w:customStyle="1" w:styleId="aff7">
    <w:name w:val="Основной текст_"/>
    <w:basedOn w:val="a0"/>
    <w:link w:val="18"/>
    <w:rsid w:val="00CC4E2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8">
    <w:name w:val="Основной текст1"/>
    <w:basedOn w:val="a"/>
    <w:link w:val="aff7"/>
    <w:rsid w:val="00CC4E28"/>
    <w:pPr>
      <w:widowControl w:val="0"/>
      <w:shd w:val="clear" w:color="auto" w:fill="FFFFFF"/>
      <w:spacing w:before="12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CC4E28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CC4E28"/>
    <w:rPr>
      <w:rFonts w:ascii="Calibri" w:eastAsiaTheme="minorEastAsia" w:hAnsi="Calibri" w:cs="Calibri"/>
      <w:lang w:eastAsia="ru-RU"/>
    </w:rPr>
  </w:style>
  <w:style w:type="character" w:customStyle="1" w:styleId="13">
    <w:name w:val="Заголовок 1 Знак"/>
    <w:basedOn w:val="a0"/>
    <w:link w:val="11"/>
    <w:uiPriority w:val="9"/>
    <w:rsid w:val="00CC4E28"/>
    <w:rPr>
      <w:rFonts w:ascii="Times New Roman" w:eastAsia="Times New Roman" w:hAnsi="Times New Roman" w:cs="Times New Roman"/>
      <w:b/>
      <w:bCs/>
      <w:caps/>
      <w:color w:val="000000"/>
      <w:szCs w:val="32"/>
    </w:rPr>
  </w:style>
  <w:style w:type="character" w:customStyle="1" w:styleId="30">
    <w:name w:val="Заголовок 3 Знак"/>
    <w:basedOn w:val="a0"/>
    <w:link w:val="3"/>
    <w:uiPriority w:val="9"/>
    <w:rsid w:val="00CC4E28"/>
    <w:rPr>
      <w:rFonts w:ascii="Calibri" w:eastAsia="Times New Roman" w:hAnsi="Calibri" w:cs="Times New Roman"/>
      <w:b/>
      <w:bCs/>
      <w:color w:val="4F81BD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C4E28"/>
    <w:rPr>
      <w:rFonts w:ascii="Calibri" w:eastAsia="Times New Roman" w:hAnsi="Calibri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CC4E28"/>
    <w:rPr>
      <w:rFonts w:ascii="Calibri" w:eastAsia="Times New Roman" w:hAnsi="Calibri" w:cs="Times New Roman"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rsid w:val="00CC4E28"/>
    <w:rPr>
      <w:rFonts w:ascii="Calibri" w:eastAsia="Times New Roman" w:hAnsi="Calibri" w:cs="Times New Roman"/>
      <w:color w:val="4F81BD"/>
    </w:rPr>
  </w:style>
  <w:style w:type="character" w:customStyle="1" w:styleId="afb">
    <w:name w:val="Заголовок Знак"/>
    <w:basedOn w:val="a0"/>
    <w:link w:val="15"/>
    <w:rsid w:val="00CC4E28"/>
    <w:rPr>
      <w:rFonts w:ascii="Calibri" w:eastAsia="Times New Roman" w:hAnsi="Calibri" w:cs="Times New Roman"/>
      <w:b/>
      <w:bCs/>
      <w:color w:val="345A8A"/>
      <w:sz w:val="36"/>
      <w:szCs w:val="36"/>
    </w:rPr>
  </w:style>
  <w:style w:type="paragraph" w:styleId="afd">
    <w:name w:val="Title"/>
    <w:basedOn w:val="a"/>
    <w:next w:val="a"/>
    <w:link w:val="19"/>
    <w:uiPriority w:val="10"/>
    <w:qFormat/>
    <w:rsid w:val="00CC4E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9">
    <w:name w:val="Заголовок Знак1"/>
    <w:basedOn w:val="a0"/>
    <w:link w:val="afd"/>
    <w:uiPriority w:val="10"/>
    <w:rsid w:val="00CC4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0">
    <w:name w:val="Заголовок 1 Знак1"/>
    <w:basedOn w:val="a0"/>
    <w:link w:val="10"/>
    <w:uiPriority w:val="9"/>
    <w:rsid w:val="00CC4E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CC4E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CC4E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CC4E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CC4E2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CC4E2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23">
    <w:name w:val="Сетка таблицы2"/>
    <w:basedOn w:val="a1"/>
    <w:next w:val="a8"/>
    <w:uiPriority w:val="39"/>
    <w:rsid w:val="008E619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0F06F49C0F30072B4A9FE9150370FD470D07389460A77FCA22AD8170A0EC3B4057D3B3CFBCEDA765880C983Fn7h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36347&amp;date=17.06.2026&amp;dst=20956&amp;fie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ffice@msp29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C557-D3B9-4314-B21A-4B615A8B2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10</Pages>
  <Words>5071</Words>
  <Characters>28909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Хабарова</cp:lastModifiedBy>
  <cp:revision>108</cp:revision>
  <cp:lastPrinted>2026-02-03T12:30:00Z</cp:lastPrinted>
  <dcterms:created xsi:type="dcterms:W3CDTF">2024-07-04T14:00:00Z</dcterms:created>
  <dcterms:modified xsi:type="dcterms:W3CDTF">2026-07-20T09:19:00Z</dcterms:modified>
</cp:coreProperties>
</file>